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B7B" w:rsidRPr="00621EE6" w:rsidRDefault="00E32B7B" w:rsidP="00E32B7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  <w:r w:rsidRPr="00621EE6">
        <w:rPr>
          <w:iCs/>
          <w:sz w:val="24"/>
          <w:szCs w:val="24"/>
        </w:rPr>
        <w:t>Usnesení z 20. zasedání Zastupitelstva obce Bohuslavice,</w:t>
      </w:r>
    </w:p>
    <w:p w:rsidR="00E32B7B" w:rsidRPr="00621EE6" w:rsidRDefault="00E32B7B" w:rsidP="00E32B7B">
      <w:pPr>
        <w:pStyle w:val="Nadpis6"/>
        <w:spacing w:before="0" w:after="0"/>
        <w:ind w:left="284"/>
        <w:jc w:val="center"/>
        <w:rPr>
          <w:iCs/>
          <w:sz w:val="24"/>
          <w:szCs w:val="24"/>
        </w:rPr>
      </w:pPr>
      <w:r w:rsidRPr="00621EE6">
        <w:rPr>
          <w:iCs/>
          <w:sz w:val="24"/>
          <w:szCs w:val="24"/>
        </w:rPr>
        <w:t>konaného dne 19.10. 2017 od 18:00 hodin v obřadní síni Obecního domu Bohuslavice.</w:t>
      </w:r>
    </w:p>
    <w:p w:rsidR="00E32B7B" w:rsidRPr="00621EE6" w:rsidRDefault="00E32B7B" w:rsidP="00E32B7B">
      <w:pPr>
        <w:spacing w:line="228" w:lineRule="auto"/>
        <w:ind w:left="284" w:right="-92"/>
        <w:jc w:val="both"/>
      </w:pPr>
    </w:p>
    <w:p w:rsidR="00E32B7B" w:rsidRPr="00621EE6" w:rsidRDefault="00E32B7B" w:rsidP="00E32B7B">
      <w:pPr>
        <w:jc w:val="both"/>
      </w:pPr>
      <w:r w:rsidRPr="00621EE6">
        <w:t xml:space="preserve">Návrhová komise ve složení: Bc. Andrea Matýsková, Radek </w:t>
      </w:r>
      <w:proofErr w:type="spellStart"/>
      <w:r w:rsidRPr="00621EE6">
        <w:t>Kotzur</w:t>
      </w:r>
      <w:proofErr w:type="spellEnd"/>
      <w:r w:rsidRPr="00621EE6">
        <w:t xml:space="preserve"> a </w:t>
      </w:r>
      <w:r>
        <w:t xml:space="preserve">Jan Manusch </w:t>
      </w:r>
      <w:r w:rsidRPr="00621EE6">
        <w:t>konstatuje, že na dnešním 20. zasedání obecního zastupitelstva je přítomno 1</w:t>
      </w:r>
      <w:r>
        <w:t>3</w:t>
      </w:r>
      <w:r w:rsidRPr="00621EE6">
        <w:t xml:space="preserve"> členů obecního zastupitelstva.</w:t>
      </w: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 xml:space="preserve">Omluveni: </w:t>
      </w:r>
      <w:proofErr w:type="gramStart"/>
      <w:r w:rsidRPr="00621EE6">
        <w:t>Prof.</w:t>
      </w:r>
      <w:proofErr w:type="gramEnd"/>
      <w:r w:rsidRPr="00621EE6">
        <w:t xml:space="preserve"> RNDr. Radek Kučera, Ph.D., Antonín Štefek</w:t>
      </w: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 xml:space="preserve">Ověřovateli zápisu a usnesení byli zvoleni Daniel Buhla, Robert Lasák. Obecní zastupitelstvo je usnášeníschopné. </w:t>
      </w:r>
    </w:p>
    <w:p w:rsidR="00E32B7B" w:rsidRPr="00621EE6" w:rsidRDefault="00E32B7B" w:rsidP="00E32B7B">
      <w:pPr>
        <w:pStyle w:val="Podnadpis"/>
        <w:ind w:left="0" w:right="-92"/>
        <w:jc w:val="both"/>
        <w:rPr>
          <w:b w:val="0"/>
          <w:sz w:val="24"/>
          <w:szCs w:val="24"/>
        </w:rPr>
      </w:pPr>
      <w:r w:rsidRPr="00621EE6">
        <w:rPr>
          <w:b w:val="0"/>
          <w:sz w:val="24"/>
          <w:szCs w:val="24"/>
        </w:rPr>
        <w:t>Zapisovatelka: Karla Krupová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spacing w:line="228" w:lineRule="auto"/>
        <w:ind w:right="-92"/>
        <w:jc w:val="both"/>
        <w:rPr>
          <w:b/>
        </w:rPr>
      </w:pPr>
      <w:r w:rsidRPr="00621EE6">
        <w:rPr>
          <w:b/>
        </w:rPr>
        <w:t>Zastupitelstvo obce Bohuslavice: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b/>
          <w:bCs/>
          <w:color w:val="auto"/>
        </w:rPr>
        <w:t xml:space="preserve">usnesením č. 20/1 a) schválilo: </w:t>
      </w: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t xml:space="preserve">Bc. Andreu Matýskovou, </w:t>
      </w:r>
      <w:r>
        <w:t xml:space="preserve">Jana </w:t>
      </w:r>
      <w:proofErr w:type="spellStart"/>
      <w:r>
        <w:t>Manusche</w:t>
      </w:r>
      <w:proofErr w:type="spellEnd"/>
      <w:r w:rsidRPr="00621EE6">
        <w:t xml:space="preserve"> a Radka </w:t>
      </w:r>
      <w:proofErr w:type="spellStart"/>
      <w:r w:rsidRPr="00621EE6">
        <w:t>Kotzura</w:t>
      </w:r>
      <w:proofErr w:type="spellEnd"/>
      <w:r w:rsidRPr="00621EE6">
        <w:t xml:space="preserve"> </w:t>
      </w:r>
      <w:r w:rsidRPr="00621EE6">
        <w:rPr>
          <w:color w:val="auto"/>
        </w:rPr>
        <w:t xml:space="preserve">za členy návrhové komise, Roberta Lasáka a Daniela </w:t>
      </w:r>
      <w:proofErr w:type="spellStart"/>
      <w:r w:rsidRPr="00621EE6">
        <w:rPr>
          <w:color w:val="auto"/>
        </w:rPr>
        <w:t>Buhlu</w:t>
      </w:r>
      <w:proofErr w:type="spellEnd"/>
      <w:r w:rsidRPr="00621EE6">
        <w:t xml:space="preserve"> za </w:t>
      </w:r>
      <w:r w:rsidRPr="00621EE6">
        <w:rPr>
          <w:color w:val="auto"/>
        </w:rPr>
        <w:t xml:space="preserve">ověřovatele zápisu z 20. zasedání zastupitelstva obce Bohuslavice. 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b/>
          <w:bCs/>
          <w:color w:val="auto"/>
        </w:rPr>
        <w:t xml:space="preserve">usnesením č. 20/1 b) schválilo: </w:t>
      </w: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color w:val="auto"/>
        </w:rPr>
        <w:t xml:space="preserve">Program 20. zasedání zastupitelstva obce Bohuslavice. 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b/>
          <w:bCs/>
          <w:color w:val="auto"/>
        </w:rPr>
        <w:t xml:space="preserve">usnesením č. 20/1 c) schválilo: </w:t>
      </w: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bCs/>
          <w:color w:val="auto"/>
        </w:rPr>
        <w:t>Hospodaření obce za období I. – IX. 2017.</w:t>
      </w:r>
      <w:r w:rsidRPr="00621EE6">
        <w:rPr>
          <w:b/>
          <w:bCs/>
          <w:color w:val="auto"/>
        </w:rPr>
        <w:t xml:space="preserve"> Celkové příjmy za 01-09/2017 </w:t>
      </w:r>
      <w:r w:rsidRPr="00621EE6">
        <w:rPr>
          <w:color w:val="auto"/>
        </w:rPr>
        <w:t xml:space="preserve">činily </w:t>
      </w:r>
      <w:r w:rsidRPr="00621EE6">
        <w:rPr>
          <w:b/>
          <w:color w:val="auto"/>
        </w:rPr>
        <w:t xml:space="preserve">22.137.794,62 </w:t>
      </w:r>
      <w:r w:rsidRPr="00621EE6">
        <w:rPr>
          <w:b/>
          <w:bCs/>
          <w:color w:val="auto"/>
        </w:rPr>
        <w:t xml:space="preserve">Kč. </w:t>
      </w:r>
      <w:proofErr w:type="gramStart"/>
      <w:r w:rsidRPr="00621EE6">
        <w:rPr>
          <w:b/>
          <w:bCs/>
          <w:color w:val="auto"/>
        </w:rPr>
        <w:t>Financování - přenesená</w:t>
      </w:r>
      <w:proofErr w:type="gramEnd"/>
      <w:r w:rsidRPr="00621EE6">
        <w:rPr>
          <w:b/>
          <w:bCs/>
          <w:color w:val="auto"/>
        </w:rPr>
        <w:t xml:space="preserve"> daňová povinnost DPH 1.412.138,65 Kč, </w:t>
      </w:r>
      <w:r w:rsidRPr="00621EE6">
        <w:rPr>
          <w:bCs/>
          <w:color w:val="auto"/>
        </w:rPr>
        <w:t>z</w:t>
      </w:r>
      <w:r w:rsidRPr="00621EE6">
        <w:rPr>
          <w:color w:val="auto"/>
        </w:rPr>
        <w:t>ůstatek z roku 2016 ve výši</w:t>
      </w:r>
      <w:r w:rsidRPr="00621EE6">
        <w:rPr>
          <w:b/>
          <w:bCs/>
          <w:color w:val="auto"/>
        </w:rPr>
        <w:t xml:space="preserve"> 6.410.999,45 Kč a splátka úvěru ve výši – 750 000,- Kč. Celkové příjmy vč. financování za 01-09/2017 </w:t>
      </w:r>
      <w:r w:rsidRPr="00621EE6">
        <w:rPr>
          <w:color w:val="auto"/>
        </w:rPr>
        <w:t xml:space="preserve">činily </w:t>
      </w:r>
      <w:r w:rsidRPr="00621EE6">
        <w:rPr>
          <w:b/>
          <w:color w:val="auto"/>
        </w:rPr>
        <w:t>29.210.932,72</w:t>
      </w:r>
      <w:r w:rsidRPr="00621EE6">
        <w:rPr>
          <w:color w:val="auto"/>
        </w:rPr>
        <w:t xml:space="preserve"> </w:t>
      </w:r>
      <w:r w:rsidRPr="00621EE6">
        <w:rPr>
          <w:b/>
          <w:bCs/>
          <w:color w:val="auto"/>
        </w:rPr>
        <w:t>Kč</w:t>
      </w:r>
      <w:r w:rsidRPr="00621EE6">
        <w:rPr>
          <w:color w:val="auto"/>
        </w:rPr>
        <w:t xml:space="preserve">. </w:t>
      </w:r>
      <w:r w:rsidRPr="00621EE6">
        <w:rPr>
          <w:b/>
          <w:bCs/>
          <w:color w:val="auto"/>
        </w:rPr>
        <w:t xml:space="preserve">Celkové výdaje za 01-09 /2017 činily 28.086.983 Kč. Peněžní zůstatek k 31. 9. 2017 </w:t>
      </w:r>
      <w:r w:rsidRPr="00621EE6">
        <w:rPr>
          <w:color w:val="auto"/>
        </w:rPr>
        <w:t>byl ve výši</w:t>
      </w:r>
      <w:r w:rsidRPr="00621EE6">
        <w:rPr>
          <w:b/>
          <w:bCs/>
          <w:color w:val="auto"/>
        </w:rPr>
        <w:t xml:space="preserve"> 1.123949,72 Kč, </w:t>
      </w:r>
      <w:r w:rsidRPr="00621EE6">
        <w:rPr>
          <w:color w:val="auto"/>
        </w:rPr>
        <w:t xml:space="preserve">z této částky činil zůstatek na běžném účtu </w:t>
      </w:r>
      <w:r w:rsidRPr="00621EE6">
        <w:rPr>
          <w:b/>
          <w:color w:val="auto"/>
        </w:rPr>
        <w:t>841.976,89</w:t>
      </w:r>
      <w:r w:rsidRPr="00621EE6">
        <w:rPr>
          <w:b/>
          <w:bCs/>
          <w:color w:val="auto"/>
        </w:rPr>
        <w:t xml:space="preserve"> Kč </w:t>
      </w:r>
      <w:r w:rsidRPr="00621EE6">
        <w:rPr>
          <w:color w:val="auto"/>
        </w:rPr>
        <w:t xml:space="preserve">a na účtu u ČNB </w:t>
      </w:r>
      <w:r w:rsidRPr="00621EE6">
        <w:rPr>
          <w:b/>
          <w:color w:val="auto"/>
        </w:rPr>
        <w:t xml:space="preserve">281.972,83 </w:t>
      </w:r>
      <w:r w:rsidRPr="00621EE6">
        <w:rPr>
          <w:b/>
          <w:bCs/>
          <w:color w:val="auto"/>
        </w:rPr>
        <w:t xml:space="preserve">Kč. 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  <w:r w:rsidRPr="00621EE6">
        <w:rPr>
          <w:b/>
          <w:bCs/>
          <w:color w:val="auto"/>
        </w:rPr>
        <w:t>usnesením č. 20/1 d) schválilo: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  <w:r w:rsidRPr="00621EE6">
        <w:rPr>
          <w:bCs/>
          <w:color w:val="auto"/>
        </w:rPr>
        <w:t>Záměr uzavřít smlouvu o možnosti kontokorentního úvěru u České spořitelny a. s. dle indikativní nabídky, která je přílohou 2 c.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  <w:r w:rsidRPr="00621EE6">
        <w:rPr>
          <w:b/>
          <w:bCs/>
          <w:color w:val="auto"/>
        </w:rPr>
        <w:t>usnesením č. 20/1 e) schválilo:</w:t>
      </w:r>
    </w:p>
    <w:p w:rsidR="00E32B7B" w:rsidRPr="00621EE6" w:rsidRDefault="00E32B7B" w:rsidP="00E32B7B">
      <w:r w:rsidRPr="00621EE6">
        <w:t>Rozpočtové opatření č. 5/2017 bez výhrad.</w:t>
      </w: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  <w:r w:rsidRPr="00621EE6">
        <w:rPr>
          <w:b/>
          <w:bCs/>
          <w:color w:val="auto"/>
        </w:rPr>
        <w:t>usnesením č. 20/1 f) schválilo: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  <w:r w:rsidRPr="00621EE6">
        <w:rPr>
          <w:bCs/>
          <w:color w:val="auto"/>
        </w:rPr>
        <w:t xml:space="preserve">Podání žádosti na SSMSK p. o. Opava o bezúplatný převod </w:t>
      </w:r>
      <w:r>
        <w:rPr>
          <w:bCs/>
          <w:color w:val="auto"/>
        </w:rPr>
        <w:t xml:space="preserve">části </w:t>
      </w:r>
      <w:r w:rsidRPr="00621EE6">
        <w:rPr>
          <w:bCs/>
          <w:color w:val="auto"/>
        </w:rPr>
        <w:t xml:space="preserve">parcely p. č. 2179/42 v k. </w:t>
      </w:r>
      <w:proofErr w:type="spellStart"/>
      <w:r w:rsidRPr="00621EE6">
        <w:rPr>
          <w:bCs/>
          <w:color w:val="auto"/>
        </w:rPr>
        <w:t>ú.</w:t>
      </w:r>
      <w:proofErr w:type="spellEnd"/>
      <w:r w:rsidRPr="00621EE6">
        <w:rPr>
          <w:bCs/>
          <w:color w:val="auto"/>
        </w:rPr>
        <w:t xml:space="preserve"> Bohuslavice u Hlučína (parcela pod chodníky) do majetku obce Bohuslavice.  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  <w:r w:rsidRPr="00621EE6">
        <w:rPr>
          <w:b/>
          <w:bCs/>
          <w:color w:val="auto"/>
        </w:rPr>
        <w:t>usnesením č. 20/1 g) schválilo: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  <w:r w:rsidRPr="00621EE6">
        <w:rPr>
          <w:bCs/>
          <w:color w:val="auto"/>
        </w:rPr>
        <w:t xml:space="preserve">Přijetí pozemku </w:t>
      </w:r>
      <w:proofErr w:type="spellStart"/>
      <w:r w:rsidRPr="00621EE6">
        <w:rPr>
          <w:bCs/>
          <w:color w:val="auto"/>
        </w:rPr>
        <w:t>parc</w:t>
      </w:r>
      <w:proofErr w:type="spellEnd"/>
      <w:r w:rsidRPr="00621EE6">
        <w:rPr>
          <w:bCs/>
          <w:color w:val="auto"/>
        </w:rPr>
        <w:t xml:space="preserve">. č. 1701/9 a 1701/10 v k. </w:t>
      </w:r>
      <w:proofErr w:type="spellStart"/>
      <w:r w:rsidRPr="00621EE6">
        <w:rPr>
          <w:bCs/>
          <w:color w:val="auto"/>
        </w:rPr>
        <w:t>ú.</w:t>
      </w:r>
      <w:proofErr w:type="spellEnd"/>
      <w:r w:rsidRPr="00621EE6">
        <w:rPr>
          <w:bCs/>
          <w:color w:val="auto"/>
        </w:rPr>
        <w:t xml:space="preserve"> Bohuslavice u Hlučína jako daru od paní Anežky Šebestíkové.</w:t>
      </w: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</w:p>
    <w:p w:rsidR="00E32B7B" w:rsidRDefault="00E32B7B" w:rsidP="00E32B7B">
      <w:pPr>
        <w:pStyle w:val="Default"/>
        <w:jc w:val="both"/>
        <w:rPr>
          <w:bCs/>
          <w:color w:val="auto"/>
        </w:rPr>
      </w:pPr>
    </w:p>
    <w:p w:rsidR="00E32B7B" w:rsidRDefault="00E32B7B" w:rsidP="00E32B7B">
      <w:pPr>
        <w:pStyle w:val="Default"/>
        <w:jc w:val="both"/>
        <w:rPr>
          <w:bCs/>
          <w:color w:val="auto"/>
        </w:rPr>
      </w:pPr>
    </w:p>
    <w:p w:rsidR="00E32B7B" w:rsidRDefault="00E32B7B" w:rsidP="00E32B7B">
      <w:pPr>
        <w:pStyle w:val="Default"/>
        <w:jc w:val="both"/>
        <w:rPr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b/>
          <w:bCs/>
          <w:color w:val="auto"/>
        </w:rPr>
      </w:pPr>
    </w:p>
    <w:p w:rsidR="00E32B7B" w:rsidRPr="00621EE6" w:rsidRDefault="00E32B7B" w:rsidP="00E32B7B">
      <w:pPr>
        <w:pStyle w:val="Default"/>
        <w:jc w:val="both"/>
        <w:rPr>
          <w:color w:val="auto"/>
        </w:rPr>
      </w:pPr>
      <w:r w:rsidRPr="00621EE6">
        <w:rPr>
          <w:b/>
          <w:bCs/>
          <w:color w:val="auto"/>
        </w:rPr>
        <w:lastRenderedPageBreak/>
        <w:t xml:space="preserve">Zastupitelstvo obce Bohuslavice bere na vědomí: </w:t>
      </w:r>
    </w:p>
    <w:p w:rsidR="00E32B7B" w:rsidRPr="00621EE6" w:rsidRDefault="00E32B7B" w:rsidP="00E32B7B">
      <w:pPr>
        <w:pStyle w:val="Default"/>
        <w:ind w:left="426" w:hanging="426"/>
        <w:jc w:val="both"/>
        <w:rPr>
          <w:color w:val="auto"/>
        </w:rPr>
      </w:pPr>
      <w:r w:rsidRPr="00621EE6">
        <w:rPr>
          <w:color w:val="auto"/>
        </w:rPr>
        <w:t xml:space="preserve"> </w:t>
      </w:r>
    </w:p>
    <w:p w:rsidR="00E32B7B" w:rsidRPr="00621EE6" w:rsidRDefault="00E32B7B" w:rsidP="00E32B7B">
      <w:pPr>
        <w:pStyle w:val="Default"/>
        <w:numPr>
          <w:ilvl w:val="0"/>
          <w:numId w:val="1"/>
        </w:numPr>
        <w:ind w:left="993" w:hanging="993"/>
        <w:jc w:val="both"/>
        <w:rPr>
          <w:bCs/>
          <w:color w:val="auto"/>
        </w:rPr>
      </w:pPr>
      <w:r w:rsidRPr="00621EE6">
        <w:rPr>
          <w:color w:val="auto"/>
        </w:rPr>
        <w:t>Kontrolu usnesení. Na posledním zasedání OZ nebylo uloženo ukládací usnesení.</w:t>
      </w:r>
    </w:p>
    <w:p w:rsidR="00E32B7B" w:rsidRPr="00621EE6" w:rsidRDefault="00E32B7B" w:rsidP="00E32B7B">
      <w:pPr>
        <w:pStyle w:val="Default"/>
        <w:numPr>
          <w:ilvl w:val="0"/>
          <w:numId w:val="1"/>
        </w:numPr>
        <w:ind w:left="993" w:hanging="993"/>
        <w:jc w:val="both"/>
        <w:rPr>
          <w:bCs/>
          <w:color w:val="auto"/>
        </w:rPr>
      </w:pPr>
      <w:r w:rsidRPr="00621EE6">
        <w:rPr>
          <w:color w:val="auto"/>
        </w:rPr>
        <w:t xml:space="preserve">Informaci o příjmu daní za období 01–09/2017. 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 xml:space="preserve">Informaci o přípravě rozpočtu obce Bohuslavice na rok 2018 včetně přípravy návrhu investic, oprav a nákup techniky v roce 2018. 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Možnost podání žádosti o individuální dotaci pro rok 2018.</w:t>
      </w:r>
    </w:p>
    <w:p w:rsidR="00E32B7B" w:rsidRDefault="00E32B7B" w:rsidP="00E32B7B">
      <w:pPr>
        <w:pStyle w:val="Odstavecseseznamem"/>
        <w:numPr>
          <w:ilvl w:val="0"/>
          <w:numId w:val="1"/>
        </w:numPr>
        <w:ind w:left="993" w:hanging="993"/>
      </w:pPr>
      <w:r>
        <w:t xml:space="preserve">Informaci o přísedícím okresního soudu. 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 xml:space="preserve">Přípravu smlouvy s Českou poštou a. s. na službu Pošta partner. 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Informace o investicích opravách a nákupech majetku v roce 2017 a plán zbývající období 2017.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Vyhlášení záměru prodeje obecní parcely 2415/2.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Informace o parcele 576/4 KD.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Výroční zprávu o činnosti ZŠ a MŠ Bohuslavice za rok 2017.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Informace o kulturních akcích.</w:t>
      </w:r>
    </w:p>
    <w:p w:rsidR="00E32B7B" w:rsidRPr="00621EE6" w:rsidRDefault="00E32B7B" w:rsidP="00E32B7B">
      <w:pPr>
        <w:pStyle w:val="Odstavecseseznamem"/>
        <w:numPr>
          <w:ilvl w:val="0"/>
          <w:numId w:val="1"/>
        </w:numPr>
        <w:ind w:left="993" w:hanging="993"/>
      </w:pPr>
      <w:r w:rsidRPr="00621EE6">
        <w:t>Informace z jednání rady obce.</w:t>
      </w:r>
    </w:p>
    <w:p w:rsidR="00E32B7B" w:rsidRPr="00621EE6" w:rsidRDefault="00E32B7B" w:rsidP="00E32B7B">
      <w:pPr>
        <w:pStyle w:val="Odstavecseseznamem"/>
        <w:ind w:left="1134" w:hanging="1134"/>
        <w:jc w:val="both"/>
        <w:rPr>
          <w:i/>
        </w:rPr>
      </w:pPr>
      <w:r w:rsidRPr="00621EE6">
        <w:t xml:space="preserve"> </w:t>
      </w:r>
      <w:r w:rsidRPr="00621EE6">
        <w:rPr>
          <w:i/>
        </w:rPr>
        <w:t xml:space="preserve">   </w:t>
      </w: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 xml:space="preserve"> Ověřovatelé usnesení:</w:t>
      </w:r>
    </w:p>
    <w:p w:rsidR="00E32B7B" w:rsidRDefault="00E32B7B" w:rsidP="00E32B7B">
      <w:pPr>
        <w:spacing w:line="228" w:lineRule="auto"/>
        <w:ind w:right="-92"/>
        <w:jc w:val="both"/>
      </w:pPr>
    </w:p>
    <w:p w:rsidR="00E32B7B" w:rsidRPr="00621EE6" w:rsidRDefault="00E32B7B" w:rsidP="00E32B7B">
      <w:pPr>
        <w:spacing w:line="228" w:lineRule="auto"/>
        <w:ind w:right="-92"/>
        <w:jc w:val="both"/>
      </w:pP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 xml:space="preserve"> …………………………………                …………………………………</w:t>
      </w: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>Daniel Buhla</w:t>
      </w:r>
      <w:r w:rsidRPr="00621EE6">
        <w:tab/>
      </w:r>
      <w:r w:rsidRPr="00621EE6">
        <w:tab/>
        <w:t xml:space="preserve"> </w:t>
      </w:r>
      <w:r w:rsidRPr="00621EE6">
        <w:tab/>
      </w:r>
      <w:r w:rsidRPr="00621EE6">
        <w:tab/>
      </w:r>
      <w:r w:rsidRPr="00621EE6">
        <w:tab/>
        <w:t>Robert Lasák</w:t>
      </w:r>
    </w:p>
    <w:p w:rsidR="00E32B7B" w:rsidRDefault="00E32B7B" w:rsidP="00E32B7B">
      <w:pPr>
        <w:spacing w:line="228" w:lineRule="auto"/>
        <w:ind w:right="-92" w:firstLine="567"/>
        <w:jc w:val="both"/>
      </w:pPr>
    </w:p>
    <w:p w:rsidR="00E32B7B" w:rsidRPr="00621EE6" w:rsidRDefault="00E32B7B" w:rsidP="00E32B7B">
      <w:pPr>
        <w:spacing w:line="228" w:lineRule="auto"/>
        <w:ind w:right="-92" w:firstLine="567"/>
        <w:jc w:val="both"/>
      </w:pP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>…………………………………                …………………………………</w:t>
      </w: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>Mgr. Pavel Dominik, starosta</w:t>
      </w:r>
      <w:r w:rsidRPr="00621EE6">
        <w:tab/>
      </w:r>
      <w:r w:rsidRPr="00621EE6">
        <w:tab/>
        <w:t>Bc. Andrea Matýsková, místostarostka</w:t>
      </w:r>
    </w:p>
    <w:p w:rsidR="00E32B7B" w:rsidRPr="00621EE6" w:rsidRDefault="00E32B7B" w:rsidP="00E32B7B">
      <w:pPr>
        <w:spacing w:line="228" w:lineRule="auto"/>
        <w:ind w:right="-92"/>
        <w:jc w:val="both"/>
      </w:pPr>
    </w:p>
    <w:p w:rsidR="00E32B7B" w:rsidRPr="00621EE6" w:rsidRDefault="00E32B7B" w:rsidP="00E32B7B">
      <w:pPr>
        <w:spacing w:line="228" w:lineRule="auto"/>
        <w:ind w:right="-92"/>
        <w:jc w:val="both"/>
      </w:pPr>
      <w:r w:rsidRPr="00621EE6">
        <w:t>V Bohuslavicích dne 19. 10. 2017</w:t>
      </w:r>
    </w:p>
    <w:p w:rsidR="00E32B7B" w:rsidRPr="00621EE6" w:rsidRDefault="00E32B7B" w:rsidP="00E32B7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</w:p>
    <w:p w:rsidR="00E32B7B" w:rsidRPr="00621EE6" w:rsidRDefault="00E32B7B" w:rsidP="00E32B7B">
      <w:pPr>
        <w:pStyle w:val="Nadpis6"/>
        <w:spacing w:before="0" w:after="0"/>
        <w:ind w:left="426"/>
        <w:jc w:val="center"/>
        <w:rPr>
          <w:iCs/>
          <w:sz w:val="24"/>
          <w:szCs w:val="24"/>
        </w:rPr>
      </w:pPr>
    </w:p>
    <w:p w:rsidR="00F92408" w:rsidRDefault="00E32B7B">
      <w:bookmarkStart w:id="0" w:name="_GoBack"/>
      <w:bookmarkEnd w:id="0"/>
    </w:p>
    <w:sectPr w:rsidR="00F92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A6C90"/>
    <w:multiLevelType w:val="hybridMultilevel"/>
    <w:tmpl w:val="528AD2E0"/>
    <w:lvl w:ilvl="0" w:tplc="BD52651C">
      <w:start w:val="1"/>
      <w:numFmt w:val="lowerLetter"/>
      <w:lvlText w:val="č. 20/2 %1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7B"/>
    <w:rsid w:val="005A1AEE"/>
    <w:rsid w:val="007D77C1"/>
    <w:rsid w:val="008F72B9"/>
    <w:rsid w:val="00BF5A09"/>
    <w:rsid w:val="00DD55E6"/>
    <w:rsid w:val="00E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E23D2-84A3-4FB3-80EF-7FC942BA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E32B7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E32B7B"/>
    <w:rPr>
      <w:rFonts w:ascii="Times New Roman" w:eastAsia="Times New Roman" w:hAnsi="Times New Roman" w:cs="Times New Roman"/>
      <w:b/>
      <w:bCs/>
      <w:lang w:eastAsia="cs-CZ"/>
    </w:rPr>
  </w:style>
  <w:style w:type="paragraph" w:styleId="Podnadpis">
    <w:name w:val="Subtitle"/>
    <w:basedOn w:val="Normln"/>
    <w:link w:val="PodnadpisChar"/>
    <w:qFormat/>
    <w:rsid w:val="00E32B7B"/>
    <w:pPr>
      <w:spacing w:line="228" w:lineRule="auto"/>
      <w:ind w:left="-426"/>
      <w:jc w:val="center"/>
    </w:pPr>
    <w:rPr>
      <w:b/>
      <w:bCs/>
      <w:sz w:val="36"/>
      <w:szCs w:val="36"/>
    </w:rPr>
  </w:style>
  <w:style w:type="character" w:customStyle="1" w:styleId="PodnadpisChar">
    <w:name w:val="Podnadpis Char"/>
    <w:basedOn w:val="Standardnpsmoodstavce"/>
    <w:link w:val="Podnadpis"/>
    <w:rsid w:val="00E32B7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E32B7B"/>
    <w:pPr>
      <w:ind w:left="720"/>
      <w:contextualSpacing/>
    </w:pPr>
  </w:style>
  <w:style w:type="paragraph" w:customStyle="1" w:styleId="Default">
    <w:name w:val="Default"/>
    <w:rsid w:val="00E32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Miková</dc:creator>
  <cp:keywords/>
  <dc:description/>
  <cp:lastModifiedBy>Marie Miková</cp:lastModifiedBy>
  <cp:revision>1</cp:revision>
  <dcterms:created xsi:type="dcterms:W3CDTF">2017-12-29T08:17:00Z</dcterms:created>
  <dcterms:modified xsi:type="dcterms:W3CDTF">2017-12-29T08:18:00Z</dcterms:modified>
</cp:coreProperties>
</file>