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9F" w:rsidRDefault="00C4079F" w:rsidP="00C4079F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 17. zasedání Zastupitelstva obce Bohuslavice,</w:t>
      </w:r>
    </w:p>
    <w:p w:rsidR="00C4079F" w:rsidRDefault="00C4079F" w:rsidP="00C4079F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27. 4. 2017 od 18:00 hodin v obřadní síni Obecního domu Bohuslavice.</w:t>
      </w:r>
    </w:p>
    <w:p w:rsidR="00C4079F" w:rsidRDefault="00C4079F" w:rsidP="00C4079F">
      <w:pPr>
        <w:ind w:left="284" w:right="-92"/>
        <w:jc w:val="both"/>
      </w:pPr>
    </w:p>
    <w:p w:rsidR="00C4079F" w:rsidRDefault="00C4079F" w:rsidP="00C4079F">
      <w:pPr>
        <w:jc w:val="both"/>
        <w:rPr>
          <w:color w:val="000000" w:themeColor="text1"/>
        </w:rPr>
      </w:pPr>
      <w:r>
        <w:t xml:space="preserve">Návrhová komise ve složení: </w:t>
      </w:r>
      <w:r>
        <w:rPr>
          <w:color w:val="000000" w:themeColor="text1"/>
        </w:rPr>
        <w:t xml:space="preserve">Bc. Andrea Matýsková, Daniel </w:t>
      </w:r>
      <w:proofErr w:type="spellStart"/>
      <w:r>
        <w:rPr>
          <w:color w:val="000000" w:themeColor="text1"/>
        </w:rPr>
        <w:t>Buhla</w:t>
      </w:r>
      <w:proofErr w:type="spellEnd"/>
      <w:r>
        <w:rPr>
          <w:color w:val="000000" w:themeColor="text1"/>
        </w:rPr>
        <w:t xml:space="preserve">, Ing. Tomáš </w:t>
      </w:r>
      <w:proofErr w:type="spellStart"/>
      <w:r>
        <w:rPr>
          <w:color w:val="000000" w:themeColor="text1"/>
        </w:rPr>
        <w:t>Gruň</w:t>
      </w:r>
      <w:proofErr w:type="spellEnd"/>
      <w:r>
        <w:rPr>
          <w:color w:val="000000" w:themeColor="text1"/>
        </w:rPr>
        <w:t xml:space="preserve"> </w:t>
      </w:r>
      <w:r>
        <w:t>konstatuje, že na dnešním 17. zasedání obecního zastupitelstva je přítomno 13 členů obecního zastupitelstva.</w:t>
      </w:r>
    </w:p>
    <w:p w:rsidR="00C4079F" w:rsidRDefault="00C4079F" w:rsidP="00C4079F">
      <w:pPr>
        <w:ind w:right="-92"/>
        <w:jc w:val="both"/>
      </w:pPr>
      <w:r>
        <w:t xml:space="preserve">Omluven: Ing. Jiří Kocián </w:t>
      </w:r>
      <w:proofErr w:type="spellStart"/>
      <w:r>
        <w:t>Ph</w:t>
      </w:r>
      <w:proofErr w:type="spellEnd"/>
      <w:r>
        <w:t xml:space="preserve">. D., </w:t>
      </w:r>
      <w:r>
        <w:rPr>
          <w:color w:val="000000" w:themeColor="text1"/>
        </w:rPr>
        <w:t>Antonín Štefek</w:t>
      </w:r>
    </w:p>
    <w:p w:rsidR="00C4079F" w:rsidRDefault="00C4079F" w:rsidP="00C4079F">
      <w:pPr>
        <w:ind w:right="-92"/>
        <w:jc w:val="both"/>
        <w:rPr>
          <w:color w:val="000000" w:themeColor="text1"/>
        </w:rPr>
      </w:pPr>
      <w:r>
        <w:t>Ověřovateli zápisu a usnesení byli zvoleni</w:t>
      </w:r>
      <w:r>
        <w:rPr>
          <w:color w:val="000000" w:themeColor="text1"/>
        </w:rPr>
        <w:t xml:space="preserve"> Ing. Ondřej Mokrý a Radek </w:t>
      </w:r>
      <w:proofErr w:type="spellStart"/>
      <w:r>
        <w:rPr>
          <w:color w:val="000000" w:themeColor="text1"/>
        </w:rPr>
        <w:t>Kotzur</w:t>
      </w:r>
      <w:proofErr w:type="spellEnd"/>
      <w:r>
        <w:rPr>
          <w:color w:val="000000" w:themeColor="text1"/>
        </w:rPr>
        <w:t>.</w:t>
      </w:r>
    </w:p>
    <w:p w:rsidR="00C4079F" w:rsidRDefault="00C4079F" w:rsidP="00C4079F">
      <w:pPr>
        <w:ind w:right="-92"/>
        <w:jc w:val="both"/>
      </w:pPr>
      <w:r>
        <w:rPr>
          <w:color w:val="000000" w:themeColor="text1"/>
        </w:rPr>
        <w:t>Obe</w:t>
      </w:r>
      <w:r>
        <w:t xml:space="preserve">cní zastupitelstvo je usnášeníschopné. </w:t>
      </w:r>
    </w:p>
    <w:p w:rsidR="00C4079F" w:rsidRDefault="00C4079F" w:rsidP="00C4079F">
      <w:pPr>
        <w:pStyle w:val="Podnadpis"/>
        <w:spacing w:line="240" w:lineRule="auto"/>
        <w:ind w:left="0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Zapisovatelka: Karla Krupová</w:t>
      </w: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ind w:right="-92"/>
        <w:jc w:val="both"/>
        <w:rPr>
          <w:b/>
        </w:rPr>
      </w:pPr>
      <w:r>
        <w:rPr>
          <w:b/>
        </w:rPr>
        <w:t>Zastupitelstvo obce Bohuslavice:</w:t>
      </w: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17/1 a) schválilo: </w:t>
      </w:r>
    </w:p>
    <w:p w:rsidR="00C4079F" w:rsidRDefault="00C4079F" w:rsidP="00C4079F">
      <w:pPr>
        <w:pStyle w:val="Default"/>
        <w:jc w:val="both"/>
        <w:rPr>
          <w:color w:val="auto"/>
        </w:rPr>
      </w:pPr>
      <w:r>
        <w:t xml:space="preserve">Bc. Andreu Matýskovou, Daniela </w:t>
      </w:r>
      <w:proofErr w:type="spellStart"/>
      <w:r>
        <w:t>Buhlu</w:t>
      </w:r>
      <w:proofErr w:type="spellEnd"/>
      <w:r>
        <w:t xml:space="preserve"> a Ing. Tomáše Gruně </w:t>
      </w:r>
      <w:r>
        <w:rPr>
          <w:color w:val="auto"/>
        </w:rPr>
        <w:t xml:space="preserve">za členy návrhové komise, Radka </w:t>
      </w:r>
      <w:proofErr w:type="spellStart"/>
      <w:r>
        <w:rPr>
          <w:color w:val="auto"/>
        </w:rPr>
        <w:t>Kotzura</w:t>
      </w:r>
      <w:proofErr w:type="spellEnd"/>
      <w:r>
        <w:rPr>
          <w:color w:val="auto"/>
        </w:rPr>
        <w:t xml:space="preserve"> a Ing. Ondřeje Mokrého za ověřovatele zápisu ze 17. zasedání zastupitelstva obce Bohuslavice. </w:t>
      </w: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17/1 b) schválilo: </w:t>
      </w:r>
    </w:p>
    <w:p w:rsidR="00C4079F" w:rsidRDefault="00C4079F" w:rsidP="00C4079F">
      <w:pPr>
        <w:pStyle w:val="Default"/>
        <w:jc w:val="both"/>
        <w:rPr>
          <w:color w:val="auto"/>
        </w:rPr>
      </w:pPr>
      <w:r>
        <w:rPr>
          <w:color w:val="auto"/>
        </w:rPr>
        <w:t xml:space="preserve">Program 17. zasedání zastupitelstva obce Bohuslavice. </w:t>
      </w: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17/1 c) schválilo: </w:t>
      </w:r>
    </w:p>
    <w:p w:rsidR="00C4079F" w:rsidRDefault="00C4079F" w:rsidP="00C4079F">
      <w:pPr>
        <w:pStyle w:val="Default"/>
        <w:jc w:val="both"/>
        <w:rPr>
          <w:color w:val="auto"/>
        </w:rPr>
      </w:pPr>
      <w:r>
        <w:rPr>
          <w:color w:val="auto"/>
        </w:rPr>
        <w:t>Závěrečný účet a účetní závěrku obce Bohuslavice za rok 2016 bez výhrad.</w:t>
      </w:r>
    </w:p>
    <w:p w:rsidR="00C4079F" w:rsidRDefault="00C4079F" w:rsidP="00C4079F">
      <w:pPr>
        <w:pStyle w:val="Default"/>
        <w:jc w:val="both"/>
        <w:rPr>
          <w:color w:val="auto"/>
        </w:rPr>
      </w:pPr>
      <w:r>
        <w:t>Výsledek auditu obce Bohuslavice za rok 2016 provedený firmou Moravskoslezský audit s.r.o.</w:t>
      </w: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tabs>
          <w:tab w:val="left" w:pos="2410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17/1 d) schválilo:</w:t>
      </w:r>
    </w:p>
    <w:p w:rsidR="00C4079F" w:rsidRDefault="00C4079F" w:rsidP="00C4079F">
      <w:pPr>
        <w:pStyle w:val="Default"/>
        <w:jc w:val="both"/>
        <w:rPr>
          <w:color w:val="auto"/>
        </w:rPr>
      </w:pPr>
      <w:r>
        <w:rPr>
          <w:bCs/>
          <w:color w:val="auto"/>
        </w:rPr>
        <w:t>Hospodaření obce za období I. – III. 2017.</w:t>
      </w:r>
      <w:r>
        <w:rPr>
          <w:b/>
          <w:bCs/>
          <w:color w:val="auto"/>
        </w:rPr>
        <w:t xml:space="preserve"> Celkové příjmy za 01-03/2017 </w:t>
      </w:r>
      <w:r>
        <w:rPr>
          <w:color w:val="auto"/>
        </w:rPr>
        <w:t xml:space="preserve">činily </w:t>
      </w:r>
      <w:r>
        <w:rPr>
          <w:b/>
          <w:color w:val="auto"/>
        </w:rPr>
        <w:t xml:space="preserve">5 970 240,13 Kč. </w:t>
      </w:r>
      <w:proofErr w:type="gramStart"/>
      <w:r>
        <w:rPr>
          <w:b/>
          <w:bCs/>
          <w:color w:val="auto"/>
        </w:rPr>
        <w:t>Financování - přenesená</w:t>
      </w:r>
      <w:proofErr w:type="gramEnd"/>
      <w:r>
        <w:rPr>
          <w:b/>
          <w:bCs/>
          <w:color w:val="auto"/>
        </w:rPr>
        <w:t xml:space="preserve"> daňová povinnost DPH 139 321,41 Kč, </w:t>
      </w:r>
      <w:r>
        <w:rPr>
          <w:bCs/>
          <w:color w:val="auto"/>
        </w:rPr>
        <w:t>z</w:t>
      </w:r>
      <w:r>
        <w:rPr>
          <w:color w:val="auto"/>
        </w:rPr>
        <w:t>ůstatek z roku 2016 ve výši</w:t>
      </w:r>
      <w:r>
        <w:rPr>
          <w:b/>
          <w:bCs/>
          <w:color w:val="auto"/>
        </w:rPr>
        <w:t xml:space="preserve"> 6 410 999,45 Kč a splátka úvěru ve výši – 250 000,- Kč. Celkové příjmy vč. financování za 01-3/2017 </w:t>
      </w:r>
      <w:r>
        <w:rPr>
          <w:color w:val="auto"/>
        </w:rPr>
        <w:t xml:space="preserve">činily </w:t>
      </w:r>
      <w:r>
        <w:rPr>
          <w:b/>
          <w:color w:val="auto"/>
        </w:rPr>
        <w:t xml:space="preserve">6 300 320,86 </w:t>
      </w:r>
      <w:r>
        <w:rPr>
          <w:b/>
          <w:bCs/>
          <w:color w:val="auto"/>
        </w:rPr>
        <w:t>Kč</w:t>
      </w:r>
      <w:r>
        <w:rPr>
          <w:color w:val="auto"/>
        </w:rPr>
        <w:t xml:space="preserve">. </w:t>
      </w:r>
      <w:r>
        <w:rPr>
          <w:b/>
          <w:bCs/>
          <w:color w:val="auto"/>
        </w:rPr>
        <w:t xml:space="preserve">Celkové výdaje za 01-03/2016 činily 4 460 815,73 Kč. Peněžní zůstatek k 31. 3. 2017 </w:t>
      </w:r>
      <w:r>
        <w:rPr>
          <w:color w:val="auto"/>
        </w:rPr>
        <w:t>byl ve výši</w:t>
      </w:r>
      <w:r>
        <w:rPr>
          <w:b/>
          <w:bCs/>
          <w:color w:val="auto"/>
        </w:rPr>
        <w:t xml:space="preserve"> 7 809 745,26 Kč </w:t>
      </w:r>
      <w:r>
        <w:rPr>
          <w:color w:val="auto"/>
        </w:rPr>
        <w:t xml:space="preserve">z této částky činil zůstatek na běžném účtu </w:t>
      </w:r>
      <w:r>
        <w:rPr>
          <w:b/>
          <w:color w:val="auto"/>
        </w:rPr>
        <w:t xml:space="preserve">3 887 238,63 </w:t>
      </w:r>
      <w:r>
        <w:rPr>
          <w:b/>
          <w:bCs/>
          <w:color w:val="auto"/>
        </w:rPr>
        <w:t xml:space="preserve">Kč </w:t>
      </w:r>
      <w:r>
        <w:rPr>
          <w:color w:val="auto"/>
        </w:rPr>
        <w:t xml:space="preserve">a na účtu u ČNB </w:t>
      </w:r>
      <w:r>
        <w:rPr>
          <w:b/>
          <w:color w:val="auto"/>
        </w:rPr>
        <w:t xml:space="preserve">3 922 506,63 </w:t>
      </w:r>
      <w:r>
        <w:rPr>
          <w:b/>
          <w:bCs/>
          <w:color w:val="auto"/>
        </w:rPr>
        <w:t xml:space="preserve">Kč. </w:t>
      </w:r>
    </w:p>
    <w:p w:rsidR="00C4079F" w:rsidRDefault="00C4079F" w:rsidP="00C4079F">
      <w:pPr>
        <w:pStyle w:val="Default"/>
        <w:jc w:val="both"/>
        <w:rPr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17/1 e) schválilo:</w:t>
      </w: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Rozpočtové opatření č. 2/2017 bez výhrad.</w:t>
      </w: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17/1 f) schválilo:</w:t>
      </w: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Střednědobý výhled rozpočtu obce Bohuslavice na období </w:t>
      </w:r>
      <w:proofErr w:type="gramStart"/>
      <w:r>
        <w:rPr>
          <w:bCs/>
          <w:color w:val="auto"/>
        </w:rPr>
        <w:t>2018 -2021</w:t>
      </w:r>
      <w:proofErr w:type="gramEnd"/>
      <w:r>
        <w:rPr>
          <w:bCs/>
          <w:color w:val="auto"/>
        </w:rPr>
        <w:t>.</w:t>
      </w: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17/1 g) schválilo:</w:t>
      </w: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Vybudování chodníku a opravu povrchu cesty u dětského hřiště v areálu SK Bohuslavice v majetku obce Bohuslavice.</w:t>
      </w:r>
    </w:p>
    <w:p w:rsidR="00C4079F" w:rsidRDefault="00C4079F" w:rsidP="00C4079F">
      <w:pPr>
        <w:pStyle w:val="Default"/>
        <w:jc w:val="both"/>
        <w:rPr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17/1 h) schválilo:</w:t>
      </w: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Podání žádosti o dotaci na pořízení nové (repasi stávající) CAS pro SDH Bohuslavice v roce 2018 v rámci programu „Dotace pro jednotky SDH obcí“ (MV-GŘ HZS ČR).</w:t>
      </w: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lastRenderedPageBreak/>
        <w:t>usnesením č. 17/1 i) schvaluje:</w:t>
      </w: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color w:val="000000" w:themeColor="text1"/>
        </w:rPr>
        <w:t xml:space="preserve">Prodej parcely </w:t>
      </w:r>
      <w:r>
        <w:t xml:space="preserve">p. č. 589 v k. </w:t>
      </w:r>
      <w:proofErr w:type="spellStart"/>
      <w:r>
        <w:t>ú.</w:t>
      </w:r>
      <w:proofErr w:type="spellEnd"/>
      <w:r>
        <w:t xml:space="preserve"> Bohuslavice u Hlučína o výměře 25 m</w:t>
      </w:r>
      <w:r>
        <w:rPr>
          <w:vertAlign w:val="superscript"/>
        </w:rPr>
        <w:t xml:space="preserve">2 </w:t>
      </w:r>
      <w:r>
        <w:t>a části parcely p. č. 596/1 (dle nového GP p. č. 596/7, 103 m</w:t>
      </w:r>
      <w:r>
        <w:rPr>
          <w:vertAlign w:val="superscript"/>
        </w:rPr>
        <w:t>2</w:t>
      </w:r>
      <w:r>
        <w:t xml:space="preserve">) v k. </w:t>
      </w:r>
      <w:proofErr w:type="spellStart"/>
      <w:r>
        <w:t>ú.</w:t>
      </w:r>
      <w:proofErr w:type="spellEnd"/>
      <w:r>
        <w:t xml:space="preserve"> Bohuslavice u </w:t>
      </w:r>
      <w:r w:rsidRPr="00FB1B24">
        <w:t>Hlučína za cenu 25,- Kč/m</w:t>
      </w:r>
      <w:r w:rsidRPr="00FB1B24">
        <w:rPr>
          <w:vertAlign w:val="superscript"/>
        </w:rPr>
        <w:t>2</w:t>
      </w:r>
      <w:r w:rsidRPr="00FB1B24">
        <w:t>. Celkem za částku 3200,- Kč.</w:t>
      </w: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usnesením č. 17/1 j) schválilo: </w:t>
      </w: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Bezúplatný převod pozemků p. č. 2415/2, 3132, 3133, 3134, 3136/2, 3137/2, 3139/2 a 2630/2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 z vlastnictví České republiky do vlastnictví obce Bohuslavice. Pověření starosty obce Bohuslavice Mgr. Pavla Dominika podpisem smluv o bezúplatném převodu pozemků mezi Českou republikou – státním pozemkovým úřadem a obcí Bohuslavice.</w:t>
      </w: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17/1 k) schvaluje:</w:t>
      </w:r>
    </w:p>
    <w:p w:rsidR="00C4079F" w:rsidRDefault="00C4079F" w:rsidP="00C4079F">
      <w:pPr>
        <w:jc w:val="both"/>
      </w:pPr>
      <w:r>
        <w:t>Pověření starosty obce Mgr. Pavla Dominika jednáním o koupi nemovitého majetku – Restaurace Centrum.</w:t>
      </w: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</w:p>
    <w:p w:rsidR="00C4079F" w:rsidRDefault="00C4079F" w:rsidP="00C4079F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17/1 l) schválilo:</w:t>
      </w:r>
    </w:p>
    <w:p w:rsidR="00C4079F" w:rsidRPr="00012919" w:rsidRDefault="00C4079F" w:rsidP="00C4079F">
      <w:pPr>
        <w:pStyle w:val="Normlnweb"/>
        <w:spacing w:before="0" w:beforeAutospacing="0" w:after="0" w:afterAutospacing="0"/>
        <w:jc w:val="both"/>
      </w:pPr>
      <w:r w:rsidRPr="00012919">
        <w:t xml:space="preserve">Přijetí  pozemku </w:t>
      </w:r>
      <w:proofErr w:type="spellStart"/>
      <w:r w:rsidRPr="00012919">
        <w:t>parc</w:t>
      </w:r>
      <w:proofErr w:type="spellEnd"/>
      <w:r w:rsidRPr="00012919">
        <w:t>. č. 1556/1 o výměře 109 m</w:t>
      </w:r>
      <w:r w:rsidRPr="00012919">
        <w:rPr>
          <w:sz w:val="20"/>
          <w:szCs w:val="20"/>
          <w:vertAlign w:val="superscript"/>
        </w:rPr>
        <w:t>2</w:t>
      </w:r>
      <w:r w:rsidRPr="00012919">
        <w:t xml:space="preserve">, zastavěná plocha, pozemku  </w:t>
      </w:r>
      <w:proofErr w:type="spellStart"/>
      <w:r w:rsidRPr="00012919">
        <w:t>parc</w:t>
      </w:r>
      <w:proofErr w:type="spellEnd"/>
      <w:r w:rsidRPr="00012919">
        <w:t>. č. 1556/11 o výměře 3782 m</w:t>
      </w:r>
      <w:r w:rsidRPr="00012919">
        <w:rPr>
          <w:sz w:val="20"/>
          <w:szCs w:val="20"/>
          <w:vertAlign w:val="superscript"/>
        </w:rPr>
        <w:t>2</w:t>
      </w:r>
      <w:r w:rsidRPr="00012919">
        <w:t xml:space="preserve">, ostatní plocha – sportovní a rekreační plocha, pozemku </w:t>
      </w:r>
      <w:proofErr w:type="spellStart"/>
      <w:r w:rsidRPr="00012919">
        <w:t>parc</w:t>
      </w:r>
      <w:proofErr w:type="spellEnd"/>
      <w:r w:rsidRPr="00012919">
        <w:t>. č. 1556/13 o výměře 21 m</w:t>
      </w:r>
      <w:r w:rsidRPr="00012919">
        <w:rPr>
          <w:sz w:val="20"/>
          <w:szCs w:val="20"/>
          <w:vertAlign w:val="superscript"/>
        </w:rPr>
        <w:t>2</w:t>
      </w:r>
      <w:r w:rsidRPr="00012919">
        <w:t xml:space="preserve">, zastavěná plocha, a  pozemku </w:t>
      </w:r>
      <w:proofErr w:type="spellStart"/>
      <w:r w:rsidRPr="00012919">
        <w:t>parc</w:t>
      </w:r>
      <w:proofErr w:type="spellEnd"/>
      <w:r w:rsidRPr="00012919">
        <w:t>. č. 1556/14 o výměře 34 m</w:t>
      </w:r>
      <w:r w:rsidRPr="00012919">
        <w:rPr>
          <w:sz w:val="20"/>
          <w:szCs w:val="20"/>
          <w:vertAlign w:val="superscript"/>
        </w:rPr>
        <w:t>2</w:t>
      </w:r>
      <w:r w:rsidRPr="00012919">
        <w:t xml:space="preserve">, zastavěná plocha, v k. </w:t>
      </w:r>
      <w:proofErr w:type="spellStart"/>
      <w:r w:rsidRPr="00012919">
        <w:t>ú.</w:t>
      </w:r>
      <w:proofErr w:type="spellEnd"/>
      <w:r w:rsidRPr="00012919">
        <w:t xml:space="preserve"> Bohuslavice u Hlučína, v obci Bohuslavice, </w:t>
      </w:r>
      <w:hyperlink r:id="rId5" w:tooltip="WWW stránky pracoviště" w:history="1">
        <w:r w:rsidRPr="00012919">
          <w:rPr>
            <w:rStyle w:val="Hypertextovodkaz"/>
          </w:rPr>
          <w:t>Katastrální úřad pro Moravskoslezský kraj, Katastrální pracoviště Opava</w:t>
        </w:r>
      </w:hyperlink>
      <w:r w:rsidRPr="00012919">
        <w:t>, kdy tyto pozemky byly jakožto parcely vyčleněny z pozemku p. č. 1556/1 o výměře 4334 m</w:t>
      </w:r>
      <w:r w:rsidRPr="00012919">
        <w:rPr>
          <w:sz w:val="20"/>
          <w:szCs w:val="20"/>
          <w:vertAlign w:val="superscript"/>
        </w:rPr>
        <w:t>2</w:t>
      </w:r>
      <w:r w:rsidRPr="00012919">
        <w:t xml:space="preserve"> (zastavěná plocha a nádvoří) zapsaného na listu vlastnictví č. 839 u Katastrálního úřadu pro Moravskoslezský kraj – Katastrální pracoviště Opava pro katastrální území Bohuslavice u Hlučína, obec Bohuslavice, a to na základě geometrického plánu číslo 1194-11/2017 vyhotoveného Pavlem </w:t>
      </w:r>
      <w:proofErr w:type="spellStart"/>
      <w:r w:rsidRPr="00012919">
        <w:t>Dormanem</w:t>
      </w:r>
      <w:proofErr w:type="spellEnd"/>
      <w:r w:rsidRPr="00012919">
        <w:t xml:space="preserve">, IČ: 87654873, který ověřil úředně oprávněný zeměměřický inženýr Ing. Oldřich Mikulecký dne 23. 4. 2017 pod č. 124/2017 a s jehož očíslováním souhlasil Katastrální úřad pro Moravskoslezský kraj – Katastrální pracoviště Opava dne 26. 4. 2017 pod č. PGP-640/2017-806 z vlastnictví Sportovního klubu Bohuslavice, z. s. do vlastnictví obce Bohuslavice, a to bezúplatně. </w:t>
      </w:r>
    </w:p>
    <w:p w:rsidR="00C4079F" w:rsidRPr="00012919" w:rsidRDefault="00C4079F" w:rsidP="00C4079F">
      <w:pPr>
        <w:pStyle w:val="Normlnweb"/>
        <w:spacing w:before="0" w:beforeAutospacing="0" w:after="0" w:afterAutospacing="0"/>
        <w:jc w:val="both"/>
        <w:rPr>
          <w:i/>
        </w:rPr>
      </w:pPr>
    </w:p>
    <w:p w:rsidR="00C4079F" w:rsidRDefault="00C4079F" w:rsidP="00C4079F">
      <w:pPr>
        <w:pStyle w:val="Normlnweb"/>
        <w:spacing w:before="0" w:beforeAutospacing="0" w:after="0" w:afterAutospacing="0"/>
        <w:jc w:val="both"/>
      </w:pPr>
      <w:r w:rsidRPr="00012919">
        <w:t>Přijetí parcel p. č. 1556/11 o výměře 3783 m</w:t>
      </w:r>
      <w:r w:rsidRPr="00012919">
        <w:rPr>
          <w:vertAlign w:val="superscript"/>
        </w:rPr>
        <w:t>2</w:t>
      </w:r>
      <w:r w:rsidRPr="00012919">
        <w:t>, 1556/13 o výměře 21 m</w:t>
      </w:r>
      <w:r w:rsidRPr="00012919">
        <w:rPr>
          <w:vertAlign w:val="superscript"/>
        </w:rPr>
        <w:t>2</w:t>
      </w:r>
      <w:r w:rsidRPr="00012919">
        <w:t>, 1556/14 o výměře 34 m</w:t>
      </w:r>
      <w:r w:rsidRPr="00012919">
        <w:rPr>
          <w:vertAlign w:val="superscript"/>
        </w:rPr>
        <w:t>2</w:t>
      </w:r>
      <w:r w:rsidRPr="00012919">
        <w:t>, 1556/1 o výměře 109 m</w:t>
      </w:r>
      <w:r w:rsidRPr="00012919">
        <w:rPr>
          <w:vertAlign w:val="superscript"/>
        </w:rPr>
        <w:t>2</w:t>
      </w:r>
      <w:r w:rsidRPr="00012919">
        <w:t xml:space="preserve"> v k. </w:t>
      </w:r>
      <w:proofErr w:type="spellStart"/>
      <w:r w:rsidRPr="00012919">
        <w:t>ú.</w:t>
      </w:r>
      <w:proofErr w:type="spellEnd"/>
      <w:r w:rsidRPr="00012919">
        <w:t xml:space="preserve"> Bohuslavice u Hlučína jako daru od Sportovního klubu Bohuslavice </w:t>
      </w:r>
      <w:proofErr w:type="spellStart"/>
      <w:proofErr w:type="gramStart"/>
      <w:r w:rsidRPr="00012919">
        <w:t>z.s</w:t>
      </w:r>
      <w:proofErr w:type="spellEnd"/>
      <w:r w:rsidRPr="00012919">
        <w:t>..</w:t>
      </w:r>
      <w:proofErr w:type="gramEnd"/>
    </w:p>
    <w:p w:rsidR="00C4079F" w:rsidRDefault="00C4079F" w:rsidP="00C4079F">
      <w:pPr>
        <w:jc w:val="both"/>
      </w:pPr>
    </w:p>
    <w:p w:rsidR="00C4079F" w:rsidRDefault="00C4079F" w:rsidP="00C4079F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Zastupitelstvo obce Bohuslavice bere na vědomí: </w:t>
      </w:r>
    </w:p>
    <w:p w:rsidR="00C4079F" w:rsidRDefault="00C4079F" w:rsidP="00C4079F">
      <w:pPr>
        <w:pStyle w:val="Default"/>
        <w:numPr>
          <w:ilvl w:val="0"/>
          <w:numId w:val="1"/>
        </w:numPr>
        <w:ind w:left="993" w:hanging="993"/>
        <w:jc w:val="both"/>
        <w:rPr>
          <w:color w:val="auto"/>
        </w:rPr>
      </w:pPr>
      <w:r>
        <w:rPr>
          <w:color w:val="auto"/>
        </w:rPr>
        <w:t xml:space="preserve">Kontrolu usnesení. Na posledním zasedání OZ nebylo uloženo ukládací usnesení. </w:t>
      </w:r>
    </w:p>
    <w:p w:rsidR="00C4079F" w:rsidRDefault="00C4079F" w:rsidP="00C4079F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color w:val="auto"/>
        </w:rPr>
        <w:t xml:space="preserve">Informaci o příjmu daní za období 01–03/2017. </w:t>
      </w:r>
    </w:p>
    <w:p w:rsidR="00C4079F" w:rsidRDefault="00C4079F" w:rsidP="00C4079F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>Změnu rozpočtové skladby v rámci rozpočtu obce Bohuslavice na rok 2017.</w:t>
      </w:r>
    </w:p>
    <w:p w:rsidR="00C4079F" w:rsidRDefault="00C4079F" w:rsidP="00C4079F">
      <w:pPr>
        <w:pStyle w:val="Odstavecseseznamem"/>
        <w:numPr>
          <w:ilvl w:val="0"/>
          <w:numId w:val="1"/>
        </w:numPr>
        <w:ind w:left="993" w:hanging="993"/>
      </w:pPr>
      <w:r>
        <w:t xml:space="preserve">Informaci o 2. výzvě „Kotlíkových dotací“. </w:t>
      </w:r>
    </w:p>
    <w:p w:rsidR="00C4079F" w:rsidRDefault="00C4079F" w:rsidP="00C4079F">
      <w:pPr>
        <w:pStyle w:val="Odstavecseseznamem"/>
        <w:numPr>
          <w:ilvl w:val="0"/>
          <w:numId w:val="1"/>
        </w:numPr>
        <w:ind w:left="993" w:hanging="993"/>
      </w:pPr>
      <w:r>
        <w:t>Informaci o výstavbě obecních bytů v domě č. p. 235.</w:t>
      </w:r>
    </w:p>
    <w:p w:rsidR="00C4079F" w:rsidRDefault="00C4079F" w:rsidP="00C4079F">
      <w:pPr>
        <w:pStyle w:val="Odstavecseseznamem"/>
        <w:numPr>
          <w:ilvl w:val="0"/>
          <w:numId w:val="1"/>
        </w:numPr>
        <w:ind w:left="993" w:hanging="993"/>
      </w:pPr>
      <w:r>
        <w:t xml:space="preserve">Aktuální informace o postupu prací na Revitalizaci </w:t>
      </w:r>
      <w:proofErr w:type="spellStart"/>
      <w:r>
        <w:t>Špakovského</w:t>
      </w:r>
      <w:proofErr w:type="spellEnd"/>
      <w:r>
        <w:t xml:space="preserve"> rybníka.</w:t>
      </w:r>
    </w:p>
    <w:p w:rsidR="00C4079F" w:rsidRDefault="00C4079F" w:rsidP="00C4079F">
      <w:pPr>
        <w:pStyle w:val="Textvbloku"/>
        <w:numPr>
          <w:ilvl w:val="0"/>
          <w:numId w:val="1"/>
        </w:numPr>
        <w:spacing w:line="240" w:lineRule="auto"/>
        <w:ind w:left="993" w:hanging="993"/>
        <w:rPr>
          <w:sz w:val="24"/>
          <w:szCs w:val="24"/>
        </w:rPr>
      </w:pPr>
      <w:r>
        <w:rPr>
          <w:sz w:val="24"/>
          <w:szCs w:val="24"/>
        </w:rPr>
        <w:t>Zahájení výběrového řízení na opravě ulice Školní.</w:t>
      </w:r>
    </w:p>
    <w:p w:rsidR="00C4079F" w:rsidRDefault="00C4079F" w:rsidP="00C4079F">
      <w:pPr>
        <w:pStyle w:val="Odstavecseseznamem"/>
        <w:numPr>
          <w:ilvl w:val="0"/>
          <w:numId w:val="1"/>
        </w:numPr>
        <w:ind w:left="993" w:hanging="993"/>
        <w:jc w:val="both"/>
      </w:pPr>
      <w:r>
        <w:t xml:space="preserve">Informace o výstavbě víceúčelového sportovního hřiště v Bohuslavicích. </w:t>
      </w:r>
    </w:p>
    <w:p w:rsidR="00C4079F" w:rsidRDefault="00C4079F" w:rsidP="00C4079F">
      <w:pPr>
        <w:pStyle w:val="Odstavecseseznamem"/>
        <w:numPr>
          <w:ilvl w:val="0"/>
          <w:numId w:val="1"/>
        </w:numPr>
        <w:ind w:left="993" w:hanging="993"/>
        <w:jc w:val="both"/>
      </w:pPr>
      <w:r>
        <w:t>Informace o přípravě projektové dokumentace na Obecní dvůr.</w:t>
      </w:r>
    </w:p>
    <w:p w:rsidR="00C4079F" w:rsidRDefault="00C4079F" w:rsidP="00C4079F">
      <w:pPr>
        <w:pStyle w:val="Odstavecseseznamem"/>
        <w:numPr>
          <w:ilvl w:val="0"/>
          <w:numId w:val="1"/>
        </w:numPr>
        <w:ind w:left="993" w:hanging="993"/>
        <w:jc w:val="both"/>
      </w:pPr>
      <w:r>
        <w:t>Další informace: oprava potoka u točny, most na Družstevní, obecní byt č. p. 114.</w:t>
      </w:r>
    </w:p>
    <w:p w:rsidR="00C4079F" w:rsidRDefault="00C4079F" w:rsidP="00C4079F">
      <w:pPr>
        <w:pStyle w:val="Odstavecseseznamem"/>
        <w:numPr>
          <w:ilvl w:val="0"/>
          <w:numId w:val="1"/>
        </w:numPr>
        <w:ind w:left="993" w:hanging="993"/>
        <w:jc w:val="both"/>
      </w:pPr>
      <w:r>
        <w:t xml:space="preserve">Záměr prodeje parcely p. č. 2356 v k. </w:t>
      </w:r>
      <w:proofErr w:type="spellStart"/>
      <w:r>
        <w:t>ú.</w:t>
      </w:r>
      <w:proofErr w:type="spellEnd"/>
      <w:r>
        <w:t xml:space="preserve"> Bohuslavice u Hlučína určené ÚP Bohuslavice k zástavbě rodinnými domy.</w:t>
      </w:r>
    </w:p>
    <w:p w:rsidR="00C4079F" w:rsidRDefault="00C4079F" w:rsidP="00C4079F">
      <w:pPr>
        <w:pStyle w:val="Odstavecseseznamem"/>
        <w:numPr>
          <w:ilvl w:val="0"/>
          <w:numId w:val="1"/>
        </w:numPr>
        <w:ind w:left="993" w:hanging="993"/>
        <w:jc w:val="both"/>
      </w:pPr>
      <w:r>
        <w:t>Aktuální stav jednání o parcelách s ÚZSVM.</w:t>
      </w:r>
    </w:p>
    <w:p w:rsidR="00C4079F" w:rsidRDefault="00C4079F" w:rsidP="00C4079F">
      <w:pPr>
        <w:pStyle w:val="Odstavecseseznamem"/>
        <w:numPr>
          <w:ilvl w:val="0"/>
          <w:numId w:val="1"/>
        </w:numPr>
        <w:ind w:left="993" w:hanging="993"/>
        <w:jc w:val="both"/>
      </w:pPr>
      <w:r>
        <w:t xml:space="preserve">Zajištění geometrického plánu na oddělení pozemků pod chodníkem p. č. 2179/42 v k. </w:t>
      </w:r>
      <w:proofErr w:type="spellStart"/>
      <w:r>
        <w:t>ú.</w:t>
      </w:r>
      <w:proofErr w:type="spellEnd"/>
      <w:r>
        <w:t xml:space="preserve"> Bohuslavice u Hlučína.</w:t>
      </w:r>
    </w:p>
    <w:p w:rsidR="00C4079F" w:rsidRDefault="00C4079F" w:rsidP="00C4079F">
      <w:pPr>
        <w:pStyle w:val="Odstavecseseznamem"/>
        <w:numPr>
          <w:ilvl w:val="0"/>
          <w:numId w:val="1"/>
        </w:numPr>
        <w:ind w:left="993" w:hanging="993"/>
        <w:jc w:val="both"/>
      </w:pPr>
      <w:r>
        <w:lastRenderedPageBreak/>
        <w:t>Informace o kulturních akcích.</w:t>
      </w:r>
    </w:p>
    <w:p w:rsidR="00C4079F" w:rsidRDefault="00C4079F" w:rsidP="00C4079F">
      <w:pPr>
        <w:pStyle w:val="Odstavecseseznamem"/>
        <w:numPr>
          <w:ilvl w:val="0"/>
          <w:numId w:val="1"/>
        </w:numPr>
        <w:ind w:left="993" w:hanging="993"/>
        <w:jc w:val="both"/>
      </w:pPr>
      <w:r>
        <w:t xml:space="preserve">Další informace z jednání rady obce v březnu a dubnu 2017.  </w:t>
      </w:r>
    </w:p>
    <w:p w:rsidR="00C4079F" w:rsidRDefault="00C4079F" w:rsidP="00C4079F">
      <w:pPr>
        <w:ind w:right="-92"/>
        <w:jc w:val="both"/>
      </w:pPr>
    </w:p>
    <w:p w:rsidR="00C4079F" w:rsidRDefault="00C4079F" w:rsidP="00C4079F">
      <w:pPr>
        <w:ind w:right="-92"/>
        <w:jc w:val="both"/>
      </w:pPr>
      <w:r>
        <w:t>Ověřovatelé usnesení:</w:t>
      </w:r>
    </w:p>
    <w:p w:rsidR="00C4079F" w:rsidRDefault="00C4079F" w:rsidP="00C4079F">
      <w:pPr>
        <w:ind w:right="-92"/>
        <w:jc w:val="both"/>
      </w:pPr>
    </w:p>
    <w:p w:rsidR="00C4079F" w:rsidRDefault="00C4079F" w:rsidP="00C4079F">
      <w:pPr>
        <w:ind w:right="-92"/>
        <w:jc w:val="both"/>
      </w:pPr>
    </w:p>
    <w:p w:rsidR="00C4079F" w:rsidRDefault="00C4079F" w:rsidP="00C4079F">
      <w:pPr>
        <w:ind w:right="-92"/>
        <w:jc w:val="both"/>
      </w:pPr>
      <w:r>
        <w:t>……………………………….                     …..…………………………………..</w:t>
      </w:r>
    </w:p>
    <w:p w:rsidR="00C4079F" w:rsidRDefault="00C4079F" w:rsidP="00C4079F">
      <w:pPr>
        <w:ind w:right="-92"/>
        <w:jc w:val="both"/>
      </w:pPr>
      <w:r>
        <w:t xml:space="preserve">Ing. Ondřej Mokrý </w:t>
      </w:r>
      <w:r>
        <w:tab/>
      </w:r>
      <w:r>
        <w:tab/>
      </w:r>
      <w:r>
        <w:tab/>
      </w:r>
      <w:r>
        <w:tab/>
        <w:t xml:space="preserve">Radek </w:t>
      </w:r>
      <w:proofErr w:type="spellStart"/>
      <w:r>
        <w:t>Kotzur</w:t>
      </w:r>
      <w:proofErr w:type="spellEnd"/>
      <w:r>
        <w:t xml:space="preserve">  </w:t>
      </w:r>
    </w:p>
    <w:p w:rsidR="00C4079F" w:rsidRDefault="00C4079F" w:rsidP="00C4079F">
      <w:pPr>
        <w:ind w:right="-92"/>
        <w:jc w:val="both"/>
      </w:pPr>
    </w:p>
    <w:p w:rsidR="00C4079F" w:rsidRDefault="00C4079F" w:rsidP="00C4079F">
      <w:pPr>
        <w:ind w:right="-92"/>
        <w:jc w:val="both"/>
      </w:pPr>
    </w:p>
    <w:p w:rsidR="00C4079F" w:rsidRDefault="00C4079F" w:rsidP="00C4079F">
      <w:pPr>
        <w:ind w:right="-92"/>
        <w:jc w:val="both"/>
      </w:pPr>
      <w:r>
        <w:t>………………………………..                     ……………………………………….</w:t>
      </w:r>
    </w:p>
    <w:p w:rsidR="00C4079F" w:rsidRDefault="00C4079F" w:rsidP="00C4079F">
      <w:pPr>
        <w:ind w:right="-92"/>
        <w:jc w:val="both"/>
      </w:pPr>
      <w:r>
        <w:t>Mgr. Pavel Dominik, starosta</w:t>
      </w:r>
      <w:r>
        <w:tab/>
      </w:r>
      <w:r>
        <w:tab/>
        <w:t>Bc. Andrea Matýsková, místostarostka</w:t>
      </w:r>
    </w:p>
    <w:p w:rsidR="00C4079F" w:rsidRDefault="00C4079F" w:rsidP="00C4079F">
      <w:pPr>
        <w:ind w:right="-92"/>
        <w:jc w:val="both"/>
      </w:pPr>
    </w:p>
    <w:p w:rsidR="00C4079F" w:rsidRDefault="00C4079F" w:rsidP="00C4079F">
      <w:pPr>
        <w:ind w:right="-92"/>
        <w:jc w:val="both"/>
      </w:pPr>
      <w:r>
        <w:t>V Bohuslavicích dne 27. 4. 2017</w:t>
      </w:r>
    </w:p>
    <w:p w:rsidR="00C4079F" w:rsidRDefault="00C4079F" w:rsidP="00C4079F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F92408" w:rsidRDefault="00C4079F">
      <w:bookmarkStart w:id="0" w:name="_GoBack"/>
      <w:bookmarkEnd w:id="0"/>
    </w:p>
    <w:sectPr w:rsidR="00F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A3B19"/>
    <w:multiLevelType w:val="hybridMultilevel"/>
    <w:tmpl w:val="C2BAF4DE"/>
    <w:lvl w:ilvl="0" w:tplc="8E2825AE">
      <w:start w:val="1"/>
      <w:numFmt w:val="lowerLetter"/>
      <w:lvlText w:val="č. 17/2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9F"/>
    <w:rsid w:val="007D77C1"/>
    <w:rsid w:val="008F72B9"/>
    <w:rsid w:val="00BF5A09"/>
    <w:rsid w:val="00C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017D-5BAD-403B-82A6-5215970C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4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407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C4079F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C4079F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C407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unhideWhenUsed/>
    <w:rsid w:val="00C4079F"/>
    <w:pPr>
      <w:spacing w:line="228" w:lineRule="auto"/>
      <w:ind w:left="567" w:right="-92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4079F"/>
    <w:pPr>
      <w:ind w:left="720"/>
      <w:contextualSpacing/>
    </w:pPr>
  </w:style>
  <w:style w:type="paragraph" w:customStyle="1" w:styleId="Default">
    <w:name w:val="Default"/>
    <w:rsid w:val="00C40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C4079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407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zk.cz/kp/op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2017-06-05T06:27:00Z</dcterms:created>
  <dcterms:modified xsi:type="dcterms:W3CDTF">2017-06-05T06:28:00Z</dcterms:modified>
</cp:coreProperties>
</file>