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E4" w:rsidRPr="00A77F0F" w:rsidRDefault="009D3BE4" w:rsidP="009D3BE4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 w:rsidRPr="00A77F0F">
        <w:rPr>
          <w:iCs/>
          <w:sz w:val="24"/>
          <w:szCs w:val="24"/>
        </w:rPr>
        <w:t xml:space="preserve">Usnesení z </w:t>
      </w:r>
      <w:r>
        <w:rPr>
          <w:iCs/>
          <w:sz w:val="24"/>
          <w:szCs w:val="24"/>
        </w:rPr>
        <w:t>10</w:t>
      </w:r>
      <w:r w:rsidRPr="00A77F0F">
        <w:rPr>
          <w:iCs/>
          <w:sz w:val="24"/>
          <w:szCs w:val="24"/>
        </w:rPr>
        <w:t>. zasedání Zastupitelstva obce Bohuslavice,</w:t>
      </w:r>
    </w:p>
    <w:p w:rsidR="009D3BE4" w:rsidRPr="00A77F0F" w:rsidRDefault="009D3BE4" w:rsidP="009D3BE4">
      <w:pPr>
        <w:pStyle w:val="Nadpis6"/>
        <w:spacing w:before="0" w:after="0"/>
        <w:ind w:left="284"/>
        <w:jc w:val="center"/>
        <w:rPr>
          <w:iCs/>
          <w:sz w:val="24"/>
          <w:szCs w:val="24"/>
        </w:rPr>
      </w:pPr>
      <w:r w:rsidRPr="00A77F0F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 xml:space="preserve">23. </w:t>
      </w:r>
      <w:r w:rsidRPr="00A77F0F">
        <w:rPr>
          <w:iCs/>
          <w:sz w:val="24"/>
          <w:szCs w:val="24"/>
        </w:rPr>
        <w:t>2. 201</w:t>
      </w:r>
      <w:r>
        <w:rPr>
          <w:iCs/>
          <w:sz w:val="24"/>
          <w:szCs w:val="24"/>
        </w:rPr>
        <w:t>6</w:t>
      </w:r>
      <w:r w:rsidRPr="00A77F0F">
        <w:rPr>
          <w:iCs/>
          <w:sz w:val="24"/>
          <w:szCs w:val="24"/>
        </w:rPr>
        <w:t xml:space="preserve"> od 1</w:t>
      </w:r>
      <w:r>
        <w:rPr>
          <w:iCs/>
          <w:sz w:val="24"/>
          <w:szCs w:val="24"/>
        </w:rPr>
        <w:t>8</w:t>
      </w:r>
      <w:r w:rsidRPr="00A77F0F">
        <w:rPr>
          <w:iCs/>
          <w:sz w:val="24"/>
          <w:szCs w:val="24"/>
        </w:rPr>
        <w:t>:00 hodin v obřadní síni Obecního domu Bohuslavice.</w:t>
      </w:r>
    </w:p>
    <w:p w:rsidR="009D3BE4" w:rsidRPr="00A77F0F" w:rsidRDefault="009D3BE4" w:rsidP="009D3BE4">
      <w:pPr>
        <w:spacing w:line="228" w:lineRule="auto"/>
        <w:ind w:left="284" w:right="-92"/>
        <w:jc w:val="both"/>
      </w:pPr>
    </w:p>
    <w:p w:rsidR="009D3BE4" w:rsidRPr="0023044F" w:rsidRDefault="009D3BE4" w:rsidP="009D3BE4">
      <w:pPr>
        <w:spacing w:line="228" w:lineRule="auto"/>
        <w:ind w:right="-92"/>
        <w:jc w:val="both"/>
      </w:pPr>
      <w:r w:rsidRPr="0023044F">
        <w:t>Návrhová komise ve složení: Doc. RNDr. Radek Kučera, Ph. D., Robert Lasák a Bc. Andrea Matýsková konstatuje, že na dnešním 10. zasedání obecního zastupitelstva je přítomno 15 členů obecního zastupitelstva.</w:t>
      </w:r>
    </w:p>
    <w:p w:rsidR="009D3BE4" w:rsidRPr="0023044F" w:rsidRDefault="009D3BE4" w:rsidP="009D3BE4">
      <w:pPr>
        <w:spacing w:line="228" w:lineRule="auto"/>
        <w:ind w:right="-92"/>
        <w:jc w:val="both"/>
        <w:rPr>
          <w:b/>
        </w:rPr>
      </w:pPr>
      <w:r w:rsidRPr="0023044F">
        <w:t>Ověřovateli zápisu a usnesení byli zvoleni. Ing. Tomáš Gruň, Jan Manusch.</w:t>
      </w:r>
      <w:r>
        <w:t xml:space="preserve"> </w:t>
      </w:r>
      <w:r w:rsidRPr="0023044F">
        <w:t>Obecní zastupitelstvo je usnášeníschopné.</w:t>
      </w:r>
    </w:p>
    <w:p w:rsidR="009D3BE4" w:rsidRPr="0023044F" w:rsidRDefault="009D3BE4" w:rsidP="009D3BE4">
      <w:pPr>
        <w:pStyle w:val="Podtitul"/>
        <w:ind w:left="0" w:right="-92"/>
        <w:jc w:val="both"/>
        <w:rPr>
          <w:b w:val="0"/>
          <w:sz w:val="24"/>
          <w:szCs w:val="24"/>
        </w:rPr>
      </w:pPr>
      <w:r w:rsidRPr="0023044F">
        <w:rPr>
          <w:b w:val="0"/>
          <w:sz w:val="24"/>
          <w:szCs w:val="24"/>
        </w:rPr>
        <w:t>Zapisovatelka: Karla Krupová</w:t>
      </w:r>
    </w:p>
    <w:p w:rsidR="009D3BE4" w:rsidRPr="0023044F" w:rsidRDefault="009D3BE4" w:rsidP="009D3BE4">
      <w:pPr>
        <w:pStyle w:val="Podtitul"/>
        <w:ind w:left="0" w:right="-92"/>
        <w:jc w:val="both"/>
        <w:rPr>
          <w:b w:val="0"/>
          <w:sz w:val="24"/>
          <w:szCs w:val="24"/>
        </w:rPr>
      </w:pPr>
    </w:p>
    <w:p w:rsidR="009D3BE4" w:rsidRPr="0023044F" w:rsidRDefault="009D3BE4" w:rsidP="009D3BE4">
      <w:pPr>
        <w:spacing w:line="228" w:lineRule="auto"/>
        <w:ind w:right="-92"/>
        <w:jc w:val="both"/>
        <w:rPr>
          <w:b/>
        </w:rPr>
      </w:pPr>
      <w:r w:rsidRPr="0023044F">
        <w:rPr>
          <w:b/>
        </w:rPr>
        <w:t>Zastupitelstvo obce Bohuslavice:</w:t>
      </w:r>
    </w:p>
    <w:p w:rsidR="009D3BE4" w:rsidRPr="0023044F" w:rsidRDefault="009D3BE4" w:rsidP="009D3BE4">
      <w:pPr>
        <w:pStyle w:val="Default"/>
        <w:rPr>
          <w:b/>
          <w:bCs/>
          <w:color w:val="auto"/>
        </w:rPr>
      </w:pPr>
    </w:p>
    <w:p w:rsidR="009D3BE4" w:rsidRPr="0023044F" w:rsidRDefault="009D3BE4" w:rsidP="009D3BE4">
      <w:pPr>
        <w:pStyle w:val="Default"/>
        <w:jc w:val="both"/>
        <w:rPr>
          <w:color w:val="auto"/>
        </w:rPr>
      </w:pPr>
      <w:r w:rsidRPr="0023044F">
        <w:rPr>
          <w:b/>
          <w:bCs/>
          <w:color w:val="auto"/>
        </w:rPr>
        <w:t xml:space="preserve">usnesením č. 10/1 a) schválilo: </w:t>
      </w:r>
    </w:p>
    <w:p w:rsidR="009D3BE4" w:rsidRPr="0023044F" w:rsidRDefault="009D3BE4" w:rsidP="009D3BE4">
      <w:pPr>
        <w:pStyle w:val="Default"/>
        <w:jc w:val="both"/>
        <w:rPr>
          <w:color w:val="auto"/>
        </w:rPr>
      </w:pPr>
      <w:r w:rsidRPr="0023044F">
        <w:t xml:space="preserve">Doc. RNDr. Radka Kučeru, Ph. D., Roberta Lasáka a </w:t>
      </w:r>
      <w:r w:rsidRPr="0023044F">
        <w:rPr>
          <w:color w:val="auto"/>
        </w:rPr>
        <w:t xml:space="preserve">Bc. Andreu Matýskovou za členy návrhové komise, Ing. Tomáše Gruně a Jana Manusche za ověřovatele zápisu z 10. zasedání zastupitelstva obce Bohuslavice. </w:t>
      </w:r>
    </w:p>
    <w:p w:rsidR="009D3BE4" w:rsidRPr="0023044F" w:rsidRDefault="009D3BE4" w:rsidP="009D3BE4">
      <w:pPr>
        <w:pStyle w:val="Default"/>
        <w:jc w:val="both"/>
        <w:rPr>
          <w:b/>
          <w:bCs/>
          <w:color w:val="auto"/>
        </w:rPr>
      </w:pPr>
    </w:p>
    <w:p w:rsidR="009D3BE4" w:rsidRPr="0023044F" w:rsidRDefault="009D3BE4" w:rsidP="009D3BE4">
      <w:pPr>
        <w:pStyle w:val="Default"/>
        <w:jc w:val="both"/>
        <w:rPr>
          <w:color w:val="auto"/>
        </w:rPr>
      </w:pPr>
      <w:r w:rsidRPr="0023044F">
        <w:rPr>
          <w:b/>
          <w:bCs/>
          <w:color w:val="auto"/>
        </w:rPr>
        <w:t xml:space="preserve">usnesením č. 10/1 b) schválilo: </w:t>
      </w:r>
    </w:p>
    <w:p w:rsidR="009D3BE4" w:rsidRPr="0023044F" w:rsidRDefault="009D3BE4" w:rsidP="009D3BE4">
      <w:pPr>
        <w:pStyle w:val="Default"/>
        <w:jc w:val="both"/>
        <w:rPr>
          <w:color w:val="auto"/>
        </w:rPr>
      </w:pPr>
      <w:r w:rsidRPr="0023044F">
        <w:rPr>
          <w:color w:val="auto"/>
        </w:rPr>
        <w:t xml:space="preserve">Program 10. zasedání zastupitelstva obce Bohuslavice. </w:t>
      </w:r>
    </w:p>
    <w:p w:rsidR="009D3BE4" w:rsidRPr="0023044F" w:rsidRDefault="009D3BE4" w:rsidP="009D3BE4">
      <w:pPr>
        <w:pStyle w:val="Default"/>
        <w:jc w:val="both"/>
        <w:rPr>
          <w:b/>
          <w:bCs/>
          <w:color w:val="auto"/>
        </w:rPr>
      </w:pPr>
    </w:p>
    <w:p w:rsidR="009D3BE4" w:rsidRPr="0023044F" w:rsidRDefault="009D3BE4" w:rsidP="009D3BE4">
      <w:pPr>
        <w:pStyle w:val="Default"/>
        <w:jc w:val="both"/>
        <w:rPr>
          <w:color w:val="auto"/>
        </w:rPr>
      </w:pPr>
      <w:r w:rsidRPr="0023044F">
        <w:rPr>
          <w:b/>
          <w:bCs/>
          <w:color w:val="auto"/>
        </w:rPr>
        <w:t xml:space="preserve">usnesením č. 10/1 c) schválilo: </w:t>
      </w:r>
    </w:p>
    <w:p w:rsidR="009D3BE4" w:rsidRPr="0023044F" w:rsidRDefault="009D3BE4" w:rsidP="009D3BE4">
      <w:pPr>
        <w:pStyle w:val="Default"/>
        <w:jc w:val="both"/>
        <w:rPr>
          <w:color w:val="auto"/>
        </w:rPr>
      </w:pPr>
      <w:r w:rsidRPr="0023044F">
        <w:rPr>
          <w:color w:val="auto"/>
        </w:rPr>
        <w:t xml:space="preserve">Výsledky hospodaření obce Bohuslavice za období I. – </w:t>
      </w:r>
      <w:proofErr w:type="gramStart"/>
      <w:r w:rsidRPr="0023044F">
        <w:rPr>
          <w:color w:val="auto"/>
        </w:rPr>
        <w:t>XII./2015</w:t>
      </w:r>
      <w:proofErr w:type="gramEnd"/>
      <w:r w:rsidRPr="0023044F">
        <w:rPr>
          <w:color w:val="auto"/>
        </w:rPr>
        <w:t xml:space="preserve">. </w:t>
      </w:r>
      <w:r w:rsidRPr="0023044F">
        <w:rPr>
          <w:b/>
          <w:bCs/>
          <w:color w:val="auto"/>
        </w:rPr>
        <w:t xml:space="preserve">Celkové příjmy za 01-12/2015 </w:t>
      </w:r>
      <w:r w:rsidRPr="0023044F">
        <w:rPr>
          <w:color w:val="auto"/>
        </w:rPr>
        <w:t xml:space="preserve">činily </w:t>
      </w:r>
      <w:r w:rsidRPr="0023044F">
        <w:rPr>
          <w:b/>
          <w:color w:val="auto"/>
        </w:rPr>
        <w:t xml:space="preserve">24 478 262,29 </w:t>
      </w:r>
      <w:r w:rsidRPr="0023044F">
        <w:rPr>
          <w:b/>
          <w:bCs/>
          <w:color w:val="auto"/>
        </w:rPr>
        <w:t xml:space="preserve">Kč. Financování - přenesená daňová povinnost DPH 222 399,66 Kč, </w:t>
      </w:r>
      <w:r w:rsidRPr="0023044F">
        <w:rPr>
          <w:bCs/>
          <w:color w:val="auto"/>
        </w:rPr>
        <w:t>z</w:t>
      </w:r>
      <w:r w:rsidRPr="0023044F">
        <w:rPr>
          <w:color w:val="auto"/>
        </w:rPr>
        <w:t xml:space="preserve">ůstatek z roku 2014 ve výši </w:t>
      </w:r>
      <w:r w:rsidRPr="0023044F">
        <w:rPr>
          <w:b/>
          <w:color w:val="auto"/>
        </w:rPr>
        <w:t>7 546 049,67</w:t>
      </w:r>
      <w:r w:rsidRPr="0023044F">
        <w:rPr>
          <w:b/>
          <w:bCs/>
          <w:color w:val="auto"/>
        </w:rPr>
        <w:t xml:space="preserve"> Kč a splátka úvěru ve </w:t>
      </w:r>
      <w:proofErr w:type="gramStart"/>
      <w:r w:rsidRPr="0023044F">
        <w:rPr>
          <w:b/>
          <w:bCs/>
          <w:color w:val="auto"/>
        </w:rPr>
        <w:t>výši –        1 000 000,-</w:t>
      </w:r>
      <w:proofErr w:type="gramEnd"/>
      <w:r w:rsidRPr="0023044F">
        <w:rPr>
          <w:b/>
          <w:bCs/>
          <w:color w:val="auto"/>
        </w:rPr>
        <w:t xml:space="preserve"> Kč. Celkové příjmy vč. financování za 01-12/2015 </w:t>
      </w:r>
      <w:r w:rsidRPr="0023044F">
        <w:rPr>
          <w:color w:val="auto"/>
        </w:rPr>
        <w:t xml:space="preserve">činily </w:t>
      </w:r>
      <w:r w:rsidRPr="0023044F">
        <w:rPr>
          <w:b/>
          <w:color w:val="auto"/>
        </w:rPr>
        <w:t>31 246 711,62</w:t>
      </w:r>
      <w:r w:rsidRPr="0023044F">
        <w:rPr>
          <w:color w:val="auto"/>
        </w:rPr>
        <w:t xml:space="preserve"> </w:t>
      </w:r>
      <w:r w:rsidRPr="0023044F">
        <w:rPr>
          <w:b/>
          <w:bCs/>
          <w:color w:val="auto"/>
        </w:rPr>
        <w:t>Kč</w:t>
      </w:r>
      <w:r w:rsidRPr="0023044F">
        <w:rPr>
          <w:color w:val="auto"/>
        </w:rPr>
        <w:t xml:space="preserve">. </w:t>
      </w:r>
      <w:r w:rsidRPr="0023044F">
        <w:rPr>
          <w:b/>
          <w:bCs/>
          <w:color w:val="auto"/>
        </w:rPr>
        <w:t xml:space="preserve">Celkové výdaje za 01-12/2015 </w:t>
      </w:r>
      <w:proofErr w:type="gramStart"/>
      <w:r w:rsidRPr="0023044F">
        <w:rPr>
          <w:b/>
          <w:bCs/>
          <w:color w:val="auto"/>
        </w:rPr>
        <w:t>činily  26 175 844,18</w:t>
      </w:r>
      <w:proofErr w:type="gramEnd"/>
      <w:r w:rsidRPr="0023044F">
        <w:rPr>
          <w:b/>
          <w:bCs/>
          <w:color w:val="auto"/>
        </w:rPr>
        <w:t xml:space="preserve"> Kč. Peněžní zůstatek k 31. 12. 2015 </w:t>
      </w:r>
      <w:r w:rsidRPr="0023044F">
        <w:rPr>
          <w:color w:val="auto"/>
        </w:rPr>
        <w:t xml:space="preserve">byl ve </w:t>
      </w:r>
      <w:proofErr w:type="gramStart"/>
      <w:r w:rsidRPr="0023044F">
        <w:rPr>
          <w:color w:val="auto"/>
        </w:rPr>
        <w:t xml:space="preserve">výši </w:t>
      </w:r>
      <w:r w:rsidRPr="0023044F">
        <w:rPr>
          <w:b/>
          <w:bCs/>
          <w:color w:val="auto"/>
        </w:rPr>
        <w:t xml:space="preserve"> 5 070 867,44</w:t>
      </w:r>
      <w:proofErr w:type="gramEnd"/>
      <w:r w:rsidRPr="0023044F">
        <w:rPr>
          <w:b/>
          <w:bCs/>
          <w:color w:val="auto"/>
        </w:rPr>
        <w:t xml:space="preserve"> Kč, </w:t>
      </w:r>
      <w:r w:rsidRPr="0023044F">
        <w:rPr>
          <w:color w:val="auto"/>
        </w:rPr>
        <w:t xml:space="preserve">z této částky činil zůstatek na běžném účtu </w:t>
      </w:r>
      <w:r w:rsidRPr="0023044F">
        <w:rPr>
          <w:b/>
          <w:bCs/>
          <w:color w:val="auto"/>
        </w:rPr>
        <w:t xml:space="preserve"> 2 372 126,21 Kč, </w:t>
      </w:r>
      <w:r w:rsidRPr="0023044F">
        <w:rPr>
          <w:color w:val="auto"/>
        </w:rPr>
        <w:t xml:space="preserve">na účtu za domovní odpad </w:t>
      </w:r>
      <w:r w:rsidRPr="0023044F">
        <w:rPr>
          <w:b/>
          <w:bCs/>
          <w:color w:val="auto"/>
        </w:rPr>
        <w:t xml:space="preserve"> 22 355,- Kč </w:t>
      </w:r>
      <w:r w:rsidRPr="0023044F">
        <w:rPr>
          <w:color w:val="auto"/>
        </w:rPr>
        <w:t xml:space="preserve">a na účtu u ČNB </w:t>
      </w:r>
      <w:r w:rsidRPr="0023044F">
        <w:rPr>
          <w:b/>
          <w:color w:val="auto"/>
        </w:rPr>
        <w:t>2 676 386,23</w:t>
      </w:r>
      <w:r w:rsidRPr="0023044F">
        <w:rPr>
          <w:b/>
          <w:bCs/>
          <w:color w:val="auto"/>
        </w:rPr>
        <w:t xml:space="preserve"> Kč. </w:t>
      </w:r>
    </w:p>
    <w:p w:rsidR="009D3BE4" w:rsidRPr="0023044F" w:rsidRDefault="009D3BE4" w:rsidP="009D3BE4">
      <w:pPr>
        <w:pStyle w:val="Default"/>
        <w:jc w:val="both"/>
        <w:rPr>
          <w:b/>
          <w:bCs/>
          <w:color w:val="auto"/>
        </w:rPr>
      </w:pPr>
    </w:p>
    <w:p w:rsidR="009D3BE4" w:rsidRPr="0023044F" w:rsidRDefault="009D3BE4" w:rsidP="009D3BE4">
      <w:pPr>
        <w:pStyle w:val="Default"/>
        <w:jc w:val="both"/>
        <w:rPr>
          <w:color w:val="auto"/>
        </w:rPr>
      </w:pPr>
      <w:r w:rsidRPr="0023044F">
        <w:rPr>
          <w:b/>
          <w:bCs/>
          <w:color w:val="auto"/>
        </w:rPr>
        <w:t xml:space="preserve">usnesením č. 10/1 d) schválilo: </w:t>
      </w:r>
    </w:p>
    <w:p w:rsidR="009D3BE4" w:rsidRPr="0023044F" w:rsidRDefault="009D3BE4" w:rsidP="009D3BE4">
      <w:pPr>
        <w:jc w:val="both"/>
      </w:pPr>
      <w:r w:rsidRPr="0023044F">
        <w:t xml:space="preserve">Rozpočtové opatření č. </w:t>
      </w:r>
      <w:r>
        <w:t>1</w:t>
      </w:r>
      <w:r w:rsidRPr="0023044F">
        <w:t>/201</w:t>
      </w:r>
      <w:r>
        <w:t>6</w:t>
      </w:r>
      <w:r w:rsidRPr="0023044F">
        <w:t xml:space="preserve"> bez výhrad.</w:t>
      </w:r>
    </w:p>
    <w:p w:rsidR="009D3BE4" w:rsidRPr="0023044F" w:rsidRDefault="009D3BE4" w:rsidP="009D3BE4">
      <w:pPr>
        <w:pStyle w:val="Default"/>
        <w:jc w:val="both"/>
        <w:rPr>
          <w:b/>
          <w:bCs/>
          <w:color w:val="auto"/>
        </w:rPr>
      </w:pPr>
    </w:p>
    <w:p w:rsidR="009D3BE4" w:rsidRPr="0023044F" w:rsidRDefault="009D3BE4" w:rsidP="009D3BE4">
      <w:pPr>
        <w:pStyle w:val="Default"/>
        <w:jc w:val="both"/>
        <w:rPr>
          <w:b/>
          <w:bCs/>
          <w:color w:val="auto"/>
        </w:rPr>
      </w:pPr>
      <w:r w:rsidRPr="0023044F">
        <w:rPr>
          <w:b/>
          <w:bCs/>
          <w:color w:val="auto"/>
        </w:rPr>
        <w:t>usnesením č. 10/1 e) schválilo:</w:t>
      </w:r>
    </w:p>
    <w:p w:rsidR="009D3BE4" w:rsidRPr="0023044F" w:rsidRDefault="009D3BE4" w:rsidP="009D3BE4">
      <w:pPr>
        <w:jc w:val="both"/>
      </w:pPr>
      <w:r w:rsidRPr="0023044F">
        <w:t>Výsledky inventarizace za rok 2015</w:t>
      </w:r>
      <w:r>
        <w:t xml:space="preserve"> a vyřazení zmařených investic</w:t>
      </w:r>
      <w:r w:rsidRPr="0023044F">
        <w:t>.</w:t>
      </w:r>
    </w:p>
    <w:p w:rsidR="009D3BE4" w:rsidRPr="0023044F" w:rsidRDefault="009D3BE4" w:rsidP="009D3BE4">
      <w:pPr>
        <w:pStyle w:val="Default"/>
        <w:jc w:val="both"/>
        <w:rPr>
          <w:b/>
          <w:bCs/>
          <w:color w:val="auto"/>
        </w:rPr>
      </w:pPr>
    </w:p>
    <w:p w:rsidR="009D3BE4" w:rsidRPr="0023044F" w:rsidRDefault="009D3BE4" w:rsidP="009D3BE4">
      <w:pPr>
        <w:pStyle w:val="Default"/>
        <w:jc w:val="both"/>
        <w:rPr>
          <w:b/>
          <w:bCs/>
          <w:color w:val="auto"/>
        </w:rPr>
      </w:pPr>
      <w:r w:rsidRPr="0023044F">
        <w:rPr>
          <w:b/>
          <w:bCs/>
          <w:color w:val="auto"/>
        </w:rPr>
        <w:t>usnesením č. 10/1 f) schválilo:</w:t>
      </w:r>
    </w:p>
    <w:p w:rsidR="009D3BE4" w:rsidRPr="0023044F" w:rsidRDefault="009D3BE4" w:rsidP="009D3BE4">
      <w:pPr>
        <w:jc w:val="both"/>
      </w:pPr>
      <w:r w:rsidRPr="0023044F">
        <w:t>Výši odměn členů zastupitelstva obce Bohuslavice od 1. 2. 2016.</w:t>
      </w:r>
    </w:p>
    <w:p w:rsidR="009D3BE4" w:rsidRPr="004370B9" w:rsidRDefault="009D3BE4" w:rsidP="009D3BE4">
      <w:pPr>
        <w:ind w:left="567"/>
        <w:jc w:val="both"/>
        <w:outlineLvl w:val="1"/>
      </w:pPr>
      <w:r w:rsidRPr="004370B9">
        <w:t>Místostarosta</w:t>
      </w:r>
      <w:r w:rsidRPr="004370B9">
        <w:tab/>
      </w:r>
      <w:r w:rsidRPr="004370B9">
        <w:tab/>
      </w:r>
      <w:r w:rsidRPr="004370B9">
        <w:tab/>
      </w:r>
      <w:r w:rsidRPr="004370B9">
        <w:tab/>
        <w:t xml:space="preserve">    </w:t>
      </w:r>
      <w:r>
        <w:t>7 900</w:t>
      </w:r>
      <w:r w:rsidRPr="004370B9">
        <w:t>,- Kč</w:t>
      </w:r>
    </w:p>
    <w:p w:rsidR="009D3BE4" w:rsidRPr="004370B9" w:rsidRDefault="009D3BE4" w:rsidP="009D3BE4">
      <w:pPr>
        <w:ind w:left="567"/>
        <w:jc w:val="both"/>
        <w:outlineLvl w:val="1"/>
      </w:pPr>
      <w:r w:rsidRPr="004370B9">
        <w:t xml:space="preserve">Člen rady </w:t>
      </w:r>
      <w:r w:rsidRPr="004370B9">
        <w:tab/>
      </w:r>
      <w:r w:rsidRPr="004370B9">
        <w:tab/>
      </w:r>
      <w:r w:rsidRPr="004370B9">
        <w:tab/>
      </w:r>
      <w:r w:rsidRPr="004370B9">
        <w:tab/>
        <w:t xml:space="preserve">    </w:t>
      </w:r>
      <w:r>
        <w:t>1 550</w:t>
      </w:r>
      <w:r w:rsidRPr="004370B9">
        <w:t>,- Kč</w:t>
      </w:r>
    </w:p>
    <w:p w:rsidR="009D3BE4" w:rsidRPr="004370B9" w:rsidRDefault="009D3BE4" w:rsidP="009D3BE4">
      <w:pPr>
        <w:ind w:left="567"/>
        <w:jc w:val="both"/>
        <w:outlineLvl w:val="1"/>
      </w:pPr>
      <w:r w:rsidRPr="004370B9">
        <w:t xml:space="preserve">Předseda výboru nebo </w:t>
      </w:r>
      <w:proofErr w:type="gramStart"/>
      <w:r w:rsidRPr="004370B9">
        <w:t xml:space="preserve">komise              </w:t>
      </w:r>
      <w:r>
        <w:t>1 250</w:t>
      </w:r>
      <w:r w:rsidRPr="004370B9">
        <w:t>,-</w:t>
      </w:r>
      <w:proofErr w:type="gramEnd"/>
      <w:r w:rsidRPr="004370B9">
        <w:t xml:space="preserve"> Kč</w:t>
      </w:r>
    </w:p>
    <w:p w:rsidR="009D3BE4" w:rsidRDefault="009D3BE4" w:rsidP="009D3BE4">
      <w:pPr>
        <w:ind w:left="567"/>
        <w:jc w:val="both"/>
        <w:outlineLvl w:val="1"/>
      </w:pPr>
      <w:r w:rsidRPr="004370B9">
        <w:t xml:space="preserve">Člen obecního </w:t>
      </w:r>
      <w:proofErr w:type="gramStart"/>
      <w:r w:rsidRPr="004370B9">
        <w:t xml:space="preserve">zastupitelstva               </w:t>
      </w:r>
      <w:r>
        <w:t xml:space="preserve">   570</w:t>
      </w:r>
      <w:r w:rsidRPr="004370B9">
        <w:t>,-</w:t>
      </w:r>
      <w:proofErr w:type="gramEnd"/>
      <w:r w:rsidRPr="004370B9">
        <w:t xml:space="preserve"> Kč</w:t>
      </w:r>
    </w:p>
    <w:p w:rsidR="009D3BE4" w:rsidRPr="004370B9" w:rsidRDefault="009D3BE4" w:rsidP="009D3BE4">
      <w:pPr>
        <w:ind w:left="567"/>
        <w:jc w:val="both"/>
        <w:outlineLvl w:val="1"/>
      </w:pPr>
    </w:p>
    <w:p w:rsidR="009D3BE4" w:rsidRPr="0023044F" w:rsidRDefault="009D3BE4" w:rsidP="009D3BE4">
      <w:pPr>
        <w:pStyle w:val="Default"/>
        <w:jc w:val="both"/>
        <w:rPr>
          <w:b/>
          <w:bCs/>
          <w:color w:val="auto"/>
        </w:rPr>
      </w:pPr>
      <w:r w:rsidRPr="0023044F">
        <w:rPr>
          <w:b/>
          <w:bCs/>
          <w:color w:val="auto"/>
        </w:rPr>
        <w:t>usnesením č. 10/1 g) schválilo:</w:t>
      </w:r>
    </w:p>
    <w:p w:rsidR="009D3BE4" w:rsidRPr="0023044F" w:rsidRDefault="009D3BE4" w:rsidP="009D3BE4">
      <w:pPr>
        <w:jc w:val="both"/>
      </w:pPr>
      <w:r w:rsidRPr="0023044F">
        <w:t>Dodatek č. 8 ke smlouvě o závazku v</w:t>
      </w:r>
      <w:r>
        <w:t>eřejné služby v linkové dopravě mezi obcí Bohuslavice jako objednatelem a ARRIVA MORAVA a. s. jako dopravcem.</w:t>
      </w:r>
    </w:p>
    <w:p w:rsidR="009D3BE4" w:rsidRPr="0023044F" w:rsidRDefault="009D3BE4" w:rsidP="009D3BE4">
      <w:pPr>
        <w:pStyle w:val="Odstavecseseznamem"/>
        <w:ind w:left="284"/>
        <w:jc w:val="both"/>
      </w:pPr>
    </w:p>
    <w:p w:rsidR="009D3BE4" w:rsidRPr="0023044F" w:rsidRDefault="009D3BE4" w:rsidP="009D3BE4">
      <w:pPr>
        <w:pStyle w:val="Default"/>
        <w:jc w:val="both"/>
        <w:rPr>
          <w:b/>
          <w:bCs/>
          <w:color w:val="auto"/>
        </w:rPr>
      </w:pPr>
      <w:r w:rsidRPr="0023044F">
        <w:rPr>
          <w:b/>
          <w:bCs/>
          <w:color w:val="auto"/>
        </w:rPr>
        <w:t xml:space="preserve">usnesením č. 10/1 h) schválilo: </w:t>
      </w:r>
    </w:p>
    <w:p w:rsidR="009D3BE4" w:rsidRPr="0023044F" w:rsidRDefault="009D3BE4" w:rsidP="009D3BE4">
      <w:pPr>
        <w:jc w:val="both"/>
      </w:pPr>
      <w:r w:rsidRPr="0023044F">
        <w:t>Název místní komunikace Severní.</w:t>
      </w:r>
      <w:r>
        <w:t xml:space="preserve"> Na parcelách parc. </w:t>
      </w:r>
      <w:proofErr w:type="gramStart"/>
      <w:r>
        <w:t>čísel</w:t>
      </w:r>
      <w:proofErr w:type="gramEnd"/>
      <w:r>
        <w:t xml:space="preserve"> 920/18, 706/4, 920/21,</w:t>
      </w:r>
      <w:r w:rsidRPr="0039085A">
        <w:t xml:space="preserve"> </w:t>
      </w:r>
      <w:r>
        <w:t xml:space="preserve">707, 577, 2465,  a na části parcel parc. čísel 920/14, 2771. </w:t>
      </w:r>
    </w:p>
    <w:p w:rsidR="009D3BE4" w:rsidRDefault="009D3BE4" w:rsidP="009D3BE4">
      <w:pPr>
        <w:pStyle w:val="Default"/>
        <w:jc w:val="both"/>
        <w:rPr>
          <w:b/>
          <w:bCs/>
          <w:color w:val="auto"/>
        </w:rPr>
      </w:pPr>
    </w:p>
    <w:p w:rsidR="009D3BE4" w:rsidRPr="0023044F" w:rsidRDefault="009D3BE4" w:rsidP="009D3BE4">
      <w:pPr>
        <w:pStyle w:val="Default"/>
        <w:jc w:val="both"/>
        <w:rPr>
          <w:b/>
          <w:bCs/>
          <w:color w:val="auto"/>
        </w:rPr>
      </w:pPr>
    </w:p>
    <w:p w:rsidR="009D3BE4" w:rsidRPr="0023044F" w:rsidRDefault="009D3BE4" w:rsidP="009D3BE4">
      <w:pPr>
        <w:pStyle w:val="Default"/>
        <w:jc w:val="both"/>
        <w:rPr>
          <w:color w:val="auto"/>
        </w:rPr>
      </w:pPr>
      <w:r w:rsidRPr="0023044F">
        <w:rPr>
          <w:b/>
          <w:bCs/>
          <w:color w:val="auto"/>
        </w:rPr>
        <w:lastRenderedPageBreak/>
        <w:t xml:space="preserve">usnesením č. 10/1 i) schválilo: </w:t>
      </w:r>
    </w:p>
    <w:p w:rsidR="009D3BE4" w:rsidRPr="0023044F" w:rsidRDefault="009D3BE4" w:rsidP="009D3BE4">
      <w:pPr>
        <w:jc w:val="both"/>
      </w:pPr>
      <w:r w:rsidRPr="0023044F">
        <w:t>Záměr na vypracování Změny č. 1 Územního plánu Bohuslavice.</w:t>
      </w:r>
    </w:p>
    <w:p w:rsidR="009D3BE4" w:rsidRPr="0023044F" w:rsidRDefault="009D3BE4" w:rsidP="009D3BE4">
      <w:pPr>
        <w:spacing w:line="228" w:lineRule="auto"/>
        <w:ind w:left="284" w:right="-92"/>
        <w:jc w:val="both"/>
        <w:rPr>
          <w:b/>
        </w:rPr>
      </w:pPr>
    </w:p>
    <w:p w:rsidR="009D3BE4" w:rsidRPr="0023044F" w:rsidRDefault="009D3BE4" w:rsidP="009D3BE4">
      <w:pPr>
        <w:pStyle w:val="Default"/>
        <w:jc w:val="both"/>
        <w:rPr>
          <w:b/>
          <w:bCs/>
          <w:color w:val="auto"/>
        </w:rPr>
      </w:pPr>
      <w:r w:rsidRPr="0023044F">
        <w:rPr>
          <w:b/>
          <w:bCs/>
          <w:color w:val="auto"/>
        </w:rPr>
        <w:t xml:space="preserve">usnesením č. 10/1 j) schválilo: </w:t>
      </w:r>
    </w:p>
    <w:p w:rsidR="009D3BE4" w:rsidRPr="0023044F" w:rsidRDefault="009D3BE4" w:rsidP="009D3BE4">
      <w:pPr>
        <w:jc w:val="both"/>
      </w:pPr>
      <w:r w:rsidRPr="0023044F">
        <w:t xml:space="preserve">Smlouvu o zřízení věcného břemene </w:t>
      </w:r>
      <w:proofErr w:type="gramStart"/>
      <w:r w:rsidRPr="0023044F">
        <w:t>IP–12–8015762/VB002</w:t>
      </w:r>
      <w:proofErr w:type="gramEnd"/>
      <w:r w:rsidRPr="0023044F">
        <w:t xml:space="preserve"> mezi obcí Bohuslavice, Poštovní 119, 747 19 Bohuslavice  jako stranou povinnou a ČEZ Distribuce, a. s., Děčín IV – Podmokly, Teplická 874/8, 405 02, zastoupenou panem Janem Ondrušem, Luční 463/2, 747 18 Píšť jako stranou oprávněnou.</w:t>
      </w:r>
    </w:p>
    <w:p w:rsidR="009D3BE4" w:rsidRPr="0023044F" w:rsidRDefault="009D3BE4" w:rsidP="009D3BE4">
      <w:pPr>
        <w:jc w:val="both"/>
      </w:pPr>
      <w:r w:rsidRPr="0023044F">
        <w:t xml:space="preserve">Smlouvu o zřízení věcného břemene </w:t>
      </w:r>
      <w:proofErr w:type="gramStart"/>
      <w:r w:rsidRPr="0023044F">
        <w:t>IP–12–8017276/VB002</w:t>
      </w:r>
      <w:proofErr w:type="gramEnd"/>
      <w:r w:rsidRPr="0023044F">
        <w:t xml:space="preserve"> mezi obcí Bohuslavice, Poštovní 119, 747 19 Bohuslavice  jako stranou povinnou a ČEZ Distribuce, a. s., Děčín IV – Podmokly, Teplická 874/8, 405 02, zastoupenou panem Janem Ondrušem, Luční 463/2, 747 18 Píšť jako stranou oprávněnou.</w:t>
      </w:r>
    </w:p>
    <w:p w:rsidR="009D3BE4" w:rsidRPr="0023044F" w:rsidRDefault="009D3BE4" w:rsidP="009D3BE4">
      <w:pPr>
        <w:jc w:val="both"/>
      </w:pPr>
      <w:r w:rsidRPr="0023044F">
        <w:t xml:space="preserve">Smlouvu o uzavření budoucí smlouvy o zřízení věcného břemene a smlouvu o právu provést stavbu č. IP–12– 8018437/VB002 mezi obcí Bohuslavice, Poštovní 119, 747 19 </w:t>
      </w:r>
      <w:proofErr w:type="gramStart"/>
      <w:r w:rsidRPr="0023044F">
        <w:t>Bohuslavice  jako</w:t>
      </w:r>
      <w:proofErr w:type="gramEnd"/>
      <w:r w:rsidRPr="0023044F">
        <w:t xml:space="preserve"> stranou budoucí povinnou a ČEZ Distribuce, a. s., Děčín IV – Podmokly, Teplická 874/8, 405 02, zastoupenou panem Janem Ondrušem, Luční 463/2, 747 18 Píšť jako stranou budoucí oprávněnou.</w:t>
      </w:r>
    </w:p>
    <w:p w:rsidR="009D3BE4" w:rsidRPr="0023044F" w:rsidRDefault="009D3BE4" w:rsidP="009D3BE4">
      <w:pPr>
        <w:pStyle w:val="Odstavecseseznamem"/>
        <w:ind w:left="284"/>
        <w:jc w:val="both"/>
      </w:pPr>
    </w:p>
    <w:p w:rsidR="009D3BE4" w:rsidRPr="0023044F" w:rsidRDefault="009D3BE4" w:rsidP="009D3BE4">
      <w:pPr>
        <w:pStyle w:val="Default"/>
        <w:jc w:val="both"/>
        <w:rPr>
          <w:b/>
          <w:bCs/>
          <w:color w:val="auto"/>
        </w:rPr>
      </w:pPr>
      <w:r w:rsidRPr="0023044F">
        <w:rPr>
          <w:b/>
          <w:bCs/>
          <w:color w:val="auto"/>
        </w:rPr>
        <w:t xml:space="preserve">usnesením č. 10/1 k) schválilo: </w:t>
      </w:r>
    </w:p>
    <w:p w:rsidR="009D3BE4" w:rsidRPr="0023044F" w:rsidRDefault="009D3BE4" w:rsidP="009D3BE4">
      <w:pPr>
        <w:jc w:val="both"/>
      </w:pPr>
      <w:r w:rsidRPr="0023044F">
        <w:t xml:space="preserve">Podání žádosti o dotaci na opravu břehů a odbahnění Špakovského rybníku. </w:t>
      </w:r>
    </w:p>
    <w:p w:rsidR="009D3BE4" w:rsidRPr="0023044F" w:rsidRDefault="009D3BE4" w:rsidP="009D3BE4">
      <w:pPr>
        <w:pStyle w:val="Default"/>
        <w:jc w:val="both"/>
        <w:rPr>
          <w:b/>
          <w:bCs/>
          <w:color w:val="auto"/>
        </w:rPr>
      </w:pPr>
    </w:p>
    <w:p w:rsidR="009D3BE4" w:rsidRPr="0023044F" w:rsidRDefault="009D3BE4" w:rsidP="009D3BE4">
      <w:pPr>
        <w:pStyle w:val="Default"/>
        <w:jc w:val="both"/>
        <w:rPr>
          <w:b/>
          <w:bCs/>
          <w:color w:val="auto"/>
        </w:rPr>
      </w:pPr>
      <w:r w:rsidRPr="0023044F">
        <w:rPr>
          <w:b/>
          <w:bCs/>
          <w:color w:val="auto"/>
        </w:rPr>
        <w:t>usnesením č. 10/1 l) schválilo:</w:t>
      </w:r>
    </w:p>
    <w:p w:rsidR="009D3BE4" w:rsidRPr="0023044F" w:rsidRDefault="009D3BE4" w:rsidP="009D3BE4">
      <w:pPr>
        <w:pStyle w:val="Default"/>
        <w:jc w:val="both"/>
        <w:rPr>
          <w:bCs/>
          <w:color w:val="auto"/>
        </w:rPr>
      </w:pPr>
      <w:r w:rsidRPr="0023044F">
        <w:rPr>
          <w:bCs/>
          <w:color w:val="auto"/>
        </w:rPr>
        <w:t>Provedení výběrového řízení na opravu kanalizace na ulici Okružní výběrovou komisí ve složení Petr Herudek, Radek Kotzur a Ing. Ondřej Mokrý. Pověřuje starostu podpisem SOD.</w:t>
      </w:r>
    </w:p>
    <w:p w:rsidR="009D3BE4" w:rsidRPr="0023044F" w:rsidRDefault="009D3BE4" w:rsidP="009D3BE4">
      <w:pPr>
        <w:pStyle w:val="Default"/>
        <w:jc w:val="both"/>
        <w:rPr>
          <w:bCs/>
          <w:color w:val="auto"/>
        </w:rPr>
      </w:pPr>
      <w:r w:rsidRPr="0023044F">
        <w:rPr>
          <w:bCs/>
          <w:color w:val="auto"/>
        </w:rPr>
        <w:t>Provedení výběrového řízení na opravu povrchu komunikace Okružní firmou Recte s. r. o. Pověřuje starostu podpisem SOD.</w:t>
      </w:r>
    </w:p>
    <w:p w:rsidR="009D3BE4" w:rsidRPr="0023044F" w:rsidRDefault="009D3BE4" w:rsidP="009D3BE4">
      <w:pPr>
        <w:pStyle w:val="Default"/>
        <w:jc w:val="both"/>
        <w:rPr>
          <w:bCs/>
          <w:color w:val="auto"/>
        </w:rPr>
      </w:pPr>
      <w:r w:rsidRPr="0023044F">
        <w:rPr>
          <w:b/>
          <w:bCs/>
          <w:color w:val="auto"/>
        </w:rPr>
        <w:t xml:space="preserve"> </w:t>
      </w:r>
    </w:p>
    <w:p w:rsidR="009D3BE4" w:rsidRPr="0023044F" w:rsidRDefault="009D3BE4" w:rsidP="009D3BE4">
      <w:pPr>
        <w:pStyle w:val="Default"/>
        <w:jc w:val="both"/>
        <w:rPr>
          <w:b/>
          <w:bCs/>
          <w:color w:val="auto"/>
        </w:rPr>
      </w:pPr>
      <w:r w:rsidRPr="0023044F">
        <w:rPr>
          <w:b/>
          <w:bCs/>
          <w:color w:val="auto"/>
        </w:rPr>
        <w:t xml:space="preserve">usnesením č. 10/1 </w:t>
      </w:r>
      <w:r>
        <w:rPr>
          <w:b/>
          <w:bCs/>
          <w:color w:val="auto"/>
        </w:rPr>
        <w:t>m</w:t>
      </w:r>
      <w:r w:rsidRPr="0023044F">
        <w:rPr>
          <w:b/>
          <w:bCs/>
          <w:color w:val="auto"/>
        </w:rPr>
        <w:t>) schválilo:</w:t>
      </w:r>
    </w:p>
    <w:p w:rsidR="009D3BE4" w:rsidRPr="0023044F" w:rsidRDefault="009D3BE4" w:rsidP="009D3BE4">
      <w:pPr>
        <w:pStyle w:val="Default"/>
        <w:jc w:val="both"/>
        <w:rPr>
          <w:bCs/>
          <w:color w:val="auto"/>
        </w:rPr>
      </w:pPr>
      <w:r w:rsidRPr="0023044F">
        <w:rPr>
          <w:bCs/>
          <w:color w:val="auto"/>
        </w:rPr>
        <w:t>Následující menší investiční akce.</w:t>
      </w:r>
    </w:p>
    <w:p w:rsidR="009D3BE4" w:rsidRPr="0023044F" w:rsidRDefault="009D3BE4" w:rsidP="009D3BE4">
      <w:pPr>
        <w:pStyle w:val="Default"/>
        <w:jc w:val="both"/>
        <w:rPr>
          <w:bCs/>
          <w:color w:val="auto"/>
        </w:rPr>
      </w:pPr>
      <w:r w:rsidRPr="0023044F">
        <w:rPr>
          <w:bCs/>
          <w:color w:val="auto"/>
        </w:rPr>
        <w:t>Oprava potoka I. etapa – na Ženichu, II. etapa – točna.</w:t>
      </w:r>
    </w:p>
    <w:p w:rsidR="009D3BE4" w:rsidRPr="0023044F" w:rsidRDefault="009D3BE4" w:rsidP="009D3BE4">
      <w:pPr>
        <w:pStyle w:val="Default"/>
        <w:jc w:val="both"/>
        <w:rPr>
          <w:bCs/>
          <w:color w:val="auto"/>
        </w:rPr>
      </w:pPr>
      <w:r w:rsidRPr="0023044F">
        <w:rPr>
          <w:bCs/>
          <w:color w:val="auto"/>
        </w:rPr>
        <w:t>Vybudování manipulační plochy v areálu SK Bohuslavice u ulice Sokolská v rozsahu maximálně 100 m</w:t>
      </w:r>
      <w:r w:rsidRPr="0023044F">
        <w:rPr>
          <w:bCs/>
          <w:color w:val="auto"/>
          <w:vertAlign w:val="superscript"/>
        </w:rPr>
        <w:t>2</w:t>
      </w:r>
      <w:r w:rsidRPr="0023044F">
        <w:rPr>
          <w:bCs/>
          <w:color w:val="auto"/>
        </w:rPr>
        <w:t>.</w:t>
      </w:r>
    </w:p>
    <w:p w:rsidR="009D3BE4" w:rsidRPr="0023044F" w:rsidRDefault="009D3BE4" w:rsidP="009D3BE4">
      <w:pPr>
        <w:pStyle w:val="Default"/>
        <w:jc w:val="both"/>
        <w:rPr>
          <w:bCs/>
          <w:color w:val="auto"/>
        </w:rPr>
      </w:pPr>
      <w:r w:rsidRPr="0023044F">
        <w:rPr>
          <w:bCs/>
          <w:color w:val="auto"/>
        </w:rPr>
        <w:t>Vybudování tréninkové plochy pro SDH Bohuslavice v areálu SK Bohuslavice u ulice K Velkému dvoru v rozsahu maximálně 100 m</w:t>
      </w:r>
      <w:r w:rsidRPr="0023044F">
        <w:rPr>
          <w:bCs/>
          <w:color w:val="auto"/>
          <w:vertAlign w:val="superscript"/>
        </w:rPr>
        <w:t>2</w:t>
      </w:r>
      <w:r w:rsidRPr="0023044F">
        <w:rPr>
          <w:bCs/>
          <w:color w:val="auto"/>
        </w:rPr>
        <w:t>.</w:t>
      </w:r>
    </w:p>
    <w:p w:rsidR="009D3BE4" w:rsidRPr="0023044F" w:rsidRDefault="009D3BE4" w:rsidP="009D3BE4">
      <w:pPr>
        <w:pStyle w:val="Default"/>
        <w:jc w:val="both"/>
        <w:rPr>
          <w:bCs/>
          <w:color w:val="auto"/>
        </w:rPr>
      </w:pPr>
      <w:r w:rsidRPr="0023044F">
        <w:rPr>
          <w:bCs/>
          <w:color w:val="auto"/>
        </w:rPr>
        <w:t>Opravu ulice Opavská parc. 126.</w:t>
      </w:r>
    </w:p>
    <w:p w:rsidR="009D3BE4" w:rsidRPr="0023044F" w:rsidRDefault="009D3BE4" w:rsidP="009D3BE4">
      <w:pPr>
        <w:pStyle w:val="Default"/>
        <w:jc w:val="both"/>
        <w:rPr>
          <w:bCs/>
          <w:color w:val="auto"/>
        </w:rPr>
      </w:pPr>
      <w:r w:rsidRPr="0023044F">
        <w:rPr>
          <w:bCs/>
          <w:color w:val="auto"/>
        </w:rPr>
        <w:t>Opravu nádvoří hasičské zbrojnice</w:t>
      </w:r>
    </w:p>
    <w:p w:rsidR="009D3BE4" w:rsidRPr="0023044F" w:rsidRDefault="009D3BE4" w:rsidP="009D3BE4">
      <w:pPr>
        <w:pStyle w:val="Default"/>
        <w:jc w:val="both"/>
        <w:rPr>
          <w:bCs/>
          <w:color w:val="auto"/>
        </w:rPr>
      </w:pPr>
      <w:r w:rsidRPr="0023044F">
        <w:rPr>
          <w:bCs/>
          <w:color w:val="auto"/>
        </w:rPr>
        <w:t>Zakoupení herních prvků na dětská hřiště v obci.</w:t>
      </w:r>
    </w:p>
    <w:p w:rsidR="009D3BE4" w:rsidRPr="0023044F" w:rsidRDefault="009D3BE4" w:rsidP="009D3BE4">
      <w:pPr>
        <w:pStyle w:val="Default"/>
        <w:jc w:val="both"/>
        <w:rPr>
          <w:bCs/>
          <w:color w:val="auto"/>
        </w:rPr>
      </w:pPr>
      <w:r w:rsidRPr="0023044F">
        <w:rPr>
          <w:bCs/>
          <w:color w:val="auto"/>
        </w:rPr>
        <w:t>Zpevnění povrchu části ulic Lesní, Severní, Školní a Polní.</w:t>
      </w:r>
    </w:p>
    <w:p w:rsidR="009D3BE4" w:rsidRPr="0023044F" w:rsidRDefault="009D3BE4" w:rsidP="009D3BE4">
      <w:pPr>
        <w:pStyle w:val="Default"/>
        <w:jc w:val="both"/>
        <w:rPr>
          <w:bCs/>
          <w:color w:val="auto"/>
        </w:rPr>
      </w:pPr>
      <w:r w:rsidRPr="0023044F">
        <w:rPr>
          <w:bCs/>
          <w:color w:val="auto"/>
        </w:rPr>
        <w:t>Prodloužení vodovodu a kanalizace na ulici Severní a Polní.</w:t>
      </w:r>
    </w:p>
    <w:p w:rsidR="009D3BE4" w:rsidRPr="0023044F" w:rsidRDefault="009D3BE4" w:rsidP="009D3BE4">
      <w:pPr>
        <w:pStyle w:val="Default"/>
        <w:jc w:val="both"/>
        <w:rPr>
          <w:bCs/>
          <w:color w:val="auto"/>
        </w:rPr>
      </w:pPr>
    </w:p>
    <w:p w:rsidR="009D3BE4" w:rsidRPr="0023044F" w:rsidRDefault="009D3BE4" w:rsidP="009D3BE4">
      <w:pPr>
        <w:pStyle w:val="Default"/>
        <w:jc w:val="both"/>
        <w:rPr>
          <w:color w:val="auto"/>
        </w:rPr>
      </w:pPr>
      <w:r w:rsidRPr="0023044F">
        <w:rPr>
          <w:b/>
          <w:bCs/>
          <w:color w:val="auto"/>
        </w:rPr>
        <w:t xml:space="preserve">Zastupitelstvo obce Bohuslavice bere na vědomí: </w:t>
      </w:r>
    </w:p>
    <w:p w:rsidR="009D3BE4" w:rsidRPr="0023044F" w:rsidRDefault="009D3BE4" w:rsidP="009D3BE4">
      <w:pPr>
        <w:pStyle w:val="Default"/>
        <w:ind w:left="1134" w:hanging="1134"/>
        <w:jc w:val="both"/>
        <w:rPr>
          <w:color w:val="auto"/>
        </w:rPr>
      </w:pPr>
      <w:r w:rsidRPr="0023044F">
        <w:rPr>
          <w:color w:val="auto"/>
        </w:rPr>
        <w:t xml:space="preserve">č. 10/2 a) </w:t>
      </w:r>
      <w:r w:rsidRPr="0023044F">
        <w:rPr>
          <w:color w:val="auto"/>
        </w:rPr>
        <w:tab/>
        <w:t xml:space="preserve">Kontrolu usnesení. Na posledním zasedání OZ nebylo uloženo ukládací usnesení. </w:t>
      </w:r>
    </w:p>
    <w:p w:rsidR="009D3BE4" w:rsidRPr="0023044F" w:rsidRDefault="009D3BE4" w:rsidP="009D3BE4">
      <w:pPr>
        <w:pStyle w:val="Default"/>
        <w:ind w:left="1134" w:hanging="1134"/>
        <w:jc w:val="both"/>
        <w:rPr>
          <w:color w:val="auto"/>
        </w:rPr>
      </w:pPr>
      <w:r w:rsidRPr="0023044F">
        <w:rPr>
          <w:color w:val="auto"/>
        </w:rPr>
        <w:t xml:space="preserve">č. 10/2 b) </w:t>
      </w:r>
      <w:r w:rsidRPr="0023044F">
        <w:rPr>
          <w:color w:val="auto"/>
        </w:rPr>
        <w:tab/>
        <w:t xml:space="preserve">Informaci o příjmu daní v roce 2016. </w:t>
      </w:r>
    </w:p>
    <w:p w:rsidR="009D3BE4" w:rsidRPr="0023044F" w:rsidRDefault="009D3BE4" w:rsidP="009D3BE4">
      <w:pPr>
        <w:ind w:left="1134" w:hanging="1134"/>
      </w:pPr>
      <w:r w:rsidRPr="0023044F">
        <w:t xml:space="preserve">č. 10/2 c) </w:t>
      </w:r>
      <w:r w:rsidRPr="0023044F">
        <w:tab/>
      </w:r>
      <w:r>
        <w:t xml:space="preserve">Informaci o přípravě </w:t>
      </w:r>
      <w:r w:rsidRPr="0023044F">
        <w:t>Změny č. 1 ÚP Bohuslavice.</w:t>
      </w:r>
    </w:p>
    <w:p w:rsidR="009D3BE4" w:rsidRPr="0023044F" w:rsidRDefault="009D3BE4" w:rsidP="009D3BE4">
      <w:pPr>
        <w:pStyle w:val="Textvbloku"/>
        <w:ind w:left="1134" w:hanging="1134"/>
        <w:rPr>
          <w:sz w:val="24"/>
          <w:szCs w:val="24"/>
        </w:rPr>
      </w:pPr>
      <w:r w:rsidRPr="0023044F">
        <w:rPr>
          <w:sz w:val="24"/>
          <w:szCs w:val="24"/>
        </w:rPr>
        <w:t xml:space="preserve">č. 10/2 d) </w:t>
      </w:r>
      <w:r w:rsidRPr="0023044F">
        <w:rPr>
          <w:sz w:val="24"/>
          <w:szCs w:val="24"/>
        </w:rPr>
        <w:tab/>
        <w:t>Informace o investiční výstavbě a opravách obecního majetku v roce 2015.</w:t>
      </w:r>
    </w:p>
    <w:p w:rsidR="009D3BE4" w:rsidRPr="0023044F" w:rsidRDefault="009D3BE4" w:rsidP="009D3BE4">
      <w:pPr>
        <w:pStyle w:val="Textvbloku"/>
        <w:ind w:left="1134" w:hanging="1134"/>
        <w:rPr>
          <w:sz w:val="24"/>
          <w:szCs w:val="24"/>
        </w:rPr>
      </w:pPr>
      <w:r w:rsidRPr="0023044F">
        <w:rPr>
          <w:sz w:val="24"/>
          <w:szCs w:val="24"/>
        </w:rPr>
        <w:t xml:space="preserve">č. 10/2 e) </w:t>
      </w:r>
      <w:r w:rsidRPr="0023044F">
        <w:rPr>
          <w:sz w:val="24"/>
          <w:szCs w:val="24"/>
        </w:rPr>
        <w:tab/>
        <w:t>Informace o žádostech o dodatečné dotace.</w:t>
      </w:r>
    </w:p>
    <w:p w:rsidR="009D3BE4" w:rsidRPr="0023044F" w:rsidRDefault="009D3BE4" w:rsidP="009D3BE4">
      <w:pPr>
        <w:pStyle w:val="Default"/>
        <w:ind w:left="1134" w:hanging="1134"/>
        <w:jc w:val="both"/>
        <w:rPr>
          <w:color w:val="auto"/>
        </w:rPr>
      </w:pPr>
      <w:r w:rsidRPr="0023044F">
        <w:rPr>
          <w:color w:val="auto"/>
        </w:rPr>
        <w:t xml:space="preserve">č. 10/2 f) </w:t>
      </w:r>
      <w:r w:rsidRPr="0023044F">
        <w:rPr>
          <w:color w:val="auto"/>
        </w:rPr>
        <w:tab/>
        <w:t xml:space="preserve">Informace o plánovaných menších investičních akcích. </w:t>
      </w:r>
    </w:p>
    <w:p w:rsidR="009D3BE4" w:rsidRPr="0023044F" w:rsidRDefault="009D3BE4" w:rsidP="009D3BE4">
      <w:pPr>
        <w:pStyle w:val="Default"/>
        <w:ind w:left="1134" w:hanging="1134"/>
        <w:jc w:val="both"/>
      </w:pPr>
      <w:r w:rsidRPr="0023044F">
        <w:t xml:space="preserve">č. 10/2 </w:t>
      </w:r>
      <w:r>
        <w:t>g</w:t>
      </w:r>
      <w:r w:rsidRPr="0023044F">
        <w:t>)</w:t>
      </w:r>
      <w:r w:rsidRPr="0023044F">
        <w:tab/>
        <w:t>Informaci o prodeji a darování pozemků obci.</w:t>
      </w:r>
    </w:p>
    <w:p w:rsidR="009D3BE4" w:rsidRPr="0023044F" w:rsidRDefault="009D3BE4" w:rsidP="009D3BE4">
      <w:pPr>
        <w:pStyle w:val="Default"/>
        <w:ind w:left="1134" w:hanging="1134"/>
        <w:jc w:val="both"/>
        <w:rPr>
          <w:color w:val="auto"/>
        </w:rPr>
      </w:pPr>
      <w:r w:rsidRPr="0023044F">
        <w:t xml:space="preserve">č. 10/2 </w:t>
      </w:r>
      <w:r>
        <w:t>h</w:t>
      </w:r>
      <w:r w:rsidRPr="0023044F">
        <w:t xml:space="preserve">)  </w:t>
      </w:r>
      <w:r w:rsidRPr="0023044F">
        <w:tab/>
        <w:t>Aktuální stav jednání o parcelách u KD s ÚZSVM a parcelách ze SPÚ.</w:t>
      </w:r>
    </w:p>
    <w:p w:rsidR="009D3BE4" w:rsidRPr="0023044F" w:rsidRDefault="009D3BE4" w:rsidP="009D3BE4">
      <w:pPr>
        <w:ind w:left="1134" w:hanging="1134"/>
        <w:jc w:val="both"/>
      </w:pPr>
      <w:r w:rsidRPr="0023044F">
        <w:t xml:space="preserve">č. 10/2 </w:t>
      </w:r>
      <w:r>
        <w:t>i</w:t>
      </w:r>
      <w:r w:rsidRPr="0023044F">
        <w:t>)</w:t>
      </w:r>
      <w:r w:rsidRPr="0023044F">
        <w:tab/>
        <w:t>Výroční zprávu S</w:t>
      </w:r>
      <w:r>
        <w:t>O</w:t>
      </w:r>
      <w:r w:rsidRPr="0023044F">
        <w:t>H za rok 2015.</w:t>
      </w:r>
    </w:p>
    <w:p w:rsidR="009D3BE4" w:rsidRPr="0023044F" w:rsidRDefault="009D3BE4" w:rsidP="009D3BE4">
      <w:pPr>
        <w:ind w:left="1134" w:hanging="1134"/>
        <w:jc w:val="both"/>
        <w:rPr>
          <w:bCs/>
        </w:rPr>
      </w:pPr>
      <w:r w:rsidRPr="0023044F">
        <w:lastRenderedPageBreak/>
        <w:t xml:space="preserve">č. 10/2 </w:t>
      </w:r>
      <w:r>
        <w:t>j</w:t>
      </w:r>
      <w:r w:rsidRPr="0023044F">
        <w:t>)</w:t>
      </w:r>
      <w:r w:rsidRPr="0023044F">
        <w:tab/>
      </w:r>
      <w:r>
        <w:t>Přípravu p</w:t>
      </w:r>
      <w:r w:rsidRPr="0023044F">
        <w:rPr>
          <w:bCs/>
        </w:rPr>
        <w:t>rodej</w:t>
      </w:r>
      <w:r>
        <w:rPr>
          <w:bCs/>
        </w:rPr>
        <w:t>e</w:t>
      </w:r>
      <w:r w:rsidRPr="0023044F">
        <w:rPr>
          <w:bCs/>
        </w:rPr>
        <w:t xml:space="preserve"> inventáře z domu č. p. 235 formou veřejné aukce. </w:t>
      </w:r>
    </w:p>
    <w:p w:rsidR="009D3BE4" w:rsidRPr="0023044F" w:rsidRDefault="009D3BE4" w:rsidP="009D3BE4">
      <w:pPr>
        <w:ind w:left="1134" w:hanging="1134"/>
        <w:jc w:val="both"/>
      </w:pPr>
      <w:r w:rsidRPr="0023044F">
        <w:t xml:space="preserve">č. 10/2 </w:t>
      </w:r>
      <w:r>
        <w:t>k</w:t>
      </w:r>
      <w:r w:rsidRPr="0023044F">
        <w:t>)</w:t>
      </w:r>
      <w:r w:rsidRPr="0023044F">
        <w:tab/>
        <w:t xml:space="preserve">Informace z jednání rady obce dne </w:t>
      </w:r>
      <w:r>
        <w:t>13</w:t>
      </w:r>
      <w:r w:rsidRPr="0023044F">
        <w:t xml:space="preserve">. 1. a </w:t>
      </w:r>
      <w:r>
        <w:t>9</w:t>
      </w:r>
      <w:r w:rsidRPr="0023044F">
        <w:t>. 2. 201</w:t>
      </w:r>
      <w:r>
        <w:t>6</w:t>
      </w:r>
      <w:r w:rsidRPr="0023044F">
        <w:t>.</w:t>
      </w:r>
    </w:p>
    <w:p w:rsidR="009D3BE4" w:rsidRPr="0023044F" w:rsidRDefault="009D3BE4" w:rsidP="009D3BE4">
      <w:pPr>
        <w:pStyle w:val="Default"/>
        <w:jc w:val="both"/>
        <w:rPr>
          <w:b/>
          <w:bCs/>
          <w:color w:val="auto"/>
        </w:rPr>
      </w:pPr>
    </w:p>
    <w:p w:rsidR="009D3BE4" w:rsidRPr="0023044F" w:rsidRDefault="009D3BE4" w:rsidP="009D3BE4">
      <w:pPr>
        <w:pStyle w:val="Odstavecseseznamem"/>
        <w:ind w:left="1134" w:hanging="1134"/>
        <w:jc w:val="both"/>
        <w:rPr>
          <w:i/>
        </w:rPr>
      </w:pPr>
      <w:r w:rsidRPr="0023044F">
        <w:t xml:space="preserve">    </w:t>
      </w:r>
      <w:r w:rsidRPr="0023044F">
        <w:rPr>
          <w:i/>
        </w:rPr>
        <w:t xml:space="preserve">   </w:t>
      </w:r>
    </w:p>
    <w:p w:rsidR="009D3BE4" w:rsidRPr="0023044F" w:rsidRDefault="009D3BE4" w:rsidP="009D3BE4">
      <w:pPr>
        <w:spacing w:line="228" w:lineRule="auto"/>
        <w:ind w:right="-92"/>
        <w:jc w:val="both"/>
      </w:pPr>
      <w:r w:rsidRPr="0023044F">
        <w:t xml:space="preserve"> Ověřovatelé usnesení:</w:t>
      </w:r>
    </w:p>
    <w:p w:rsidR="009D3BE4" w:rsidRDefault="009D3BE4" w:rsidP="009D3BE4">
      <w:pPr>
        <w:spacing w:line="228" w:lineRule="auto"/>
        <w:ind w:right="-92"/>
        <w:jc w:val="both"/>
      </w:pPr>
    </w:p>
    <w:p w:rsidR="009D3BE4" w:rsidRPr="00DA6A40" w:rsidRDefault="009D3BE4" w:rsidP="009D3BE4">
      <w:pPr>
        <w:spacing w:line="228" w:lineRule="auto"/>
        <w:ind w:right="-92"/>
        <w:jc w:val="both"/>
      </w:pPr>
      <w:r w:rsidRPr="008F393B">
        <w:t xml:space="preserve"> </w:t>
      </w:r>
      <w:r w:rsidRPr="00DA6A40">
        <w:t>…………………………………                …………………………………</w:t>
      </w:r>
    </w:p>
    <w:p w:rsidR="009D3BE4" w:rsidRPr="00DA6A40" w:rsidRDefault="009D3BE4" w:rsidP="009D3BE4">
      <w:pPr>
        <w:spacing w:line="228" w:lineRule="auto"/>
        <w:ind w:right="-92"/>
        <w:jc w:val="both"/>
      </w:pPr>
      <w:r>
        <w:t>Ing. Tomáš Gruň</w:t>
      </w:r>
      <w:r>
        <w:tab/>
      </w:r>
      <w:r>
        <w:tab/>
      </w:r>
      <w:r>
        <w:tab/>
      </w:r>
      <w:r>
        <w:tab/>
        <w:t>Jan Manusch</w:t>
      </w:r>
    </w:p>
    <w:p w:rsidR="009D3BE4" w:rsidRPr="00DA6A40" w:rsidRDefault="009D3BE4" w:rsidP="009D3BE4">
      <w:pPr>
        <w:spacing w:line="228" w:lineRule="auto"/>
        <w:ind w:right="-92" w:firstLine="567"/>
        <w:jc w:val="both"/>
      </w:pPr>
    </w:p>
    <w:p w:rsidR="009D3BE4" w:rsidRPr="00DA6A40" w:rsidRDefault="009D3BE4" w:rsidP="009D3BE4">
      <w:pPr>
        <w:spacing w:line="228" w:lineRule="auto"/>
        <w:ind w:right="-92"/>
        <w:jc w:val="both"/>
      </w:pPr>
      <w:r w:rsidRPr="00DA6A40">
        <w:t>…………………………………                …………………………………</w:t>
      </w:r>
    </w:p>
    <w:p w:rsidR="009D3BE4" w:rsidRPr="00DA6A40" w:rsidRDefault="009D3BE4" w:rsidP="009D3BE4">
      <w:pPr>
        <w:spacing w:line="228" w:lineRule="auto"/>
        <w:ind w:right="-92"/>
        <w:jc w:val="both"/>
      </w:pPr>
      <w:r w:rsidRPr="00DA6A40">
        <w:t>Mgr. Pavel Dominik, starosta</w:t>
      </w:r>
      <w:r w:rsidRPr="00DA6A40">
        <w:tab/>
      </w:r>
      <w:r w:rsidRPr="00DA6A40">
        <w:tab/>
      </w:r>
      <w:r>
        <w:t>Bc. Andrea Matýsková, místostarostka</w:t>
      </w:r>
    </w:p>
    <w:p w:rsidR="009D3BE4" w:rsidRPr="00DA6A40" w:rsidRDefault="009D3BE4" w:rsidP="009D3BE4">
      <w:pPr>
        <w:spacing w:line="228" w:lineRule="auto"/>
        <w:ind w:left="567" w:right="-92"/>
        <w:jc w:val="both"/>
      </w:pPr>
    </w:p>
    <w:p w:rsidR="009D3BE4" w:rsidRPr="00DA6A40" w:rsidRDefault="009D3BE4" w:rsidP="009D3BE4">
      <w:pPr>
        <w:spacing w:line="228" w:lineRule="auto"/>
        <w:ind w:right="-92"/>
        <w:jc w:val="both"/>
      </w:pPr>
      <w:r w:rsidRPr="00DA6A40">
        <w:t xml:space="preserve">V Bohuslavicích dne </w:t>
      </w:r>
      <w:r>
        <w:t xml:space="preserve">23. 2. </w:t>
      </w:r>
      <w:r w:rsidRPr="00DA6A40">
        <w:t>201</w:t>
      </w:r>
      <w:r>
        <w:t>6</w:t>
      </w:r>
    </w:p>
    <w:p w:rsidR="009D3BE4" w:rsidRDefault="009D3BE4" w:rsidP="009D3BE4">
      <w:pPr>
        <w:pStyle w:val="Nadpis6"/>
        <w:spacing w:before="0" w:after="0"/>
        <w:ind w:left="426"/>
        <w:jc w:val="center"/>
        <w:rPr>
          <w:iCs/>
          <w:sz w:val="32"/>
          <w:szCs w:val="32"/>
        </w:rPr>
      </w:pPr>
    </w:p>
    <w:p w:rsidR="009D3BE4" w:rsidRDefault="009D3BE4" w:rsidP="009D3BE4">
      <w:pPr>
        <w:pStyle w:val="Nadpis6"/>
        <w:spacing w:before="0" w:after="0"/>
        <w:ind w:left="426"/>
        <w:jc w:val="center"/>
        <w:rPr>
          <w:iCs/>
          <w:sz w:val="32"/>
          <w:szCs w:val="32"/>
        </w:rPr>
      </w:pPr>
    </w:p>
    <w:p w:rsidR="009D3BE4" w:rsidRDefault="009D3BE4" w:rsidP="009D3BE4">
      <w:pPr>
        <w:pStyle w:val="Nadpis6"/>
        <w:spacing w:before="0" w:after="0"/>
        <w:ind w:left="426"/>
        <w:jc w:val="center"/>
        <w:rPr>
          <w:iCs/>
          <w:sz w:val="32"/>
          <w:szCs w:val="32"/>
        </w:rPr>
      </w:pPr>
    </w:p>
    <w:p w:rsidR="009D3BE4" w:rsidRDefault="009D3BE4" w:rsidP="009D3BE4">
      <w:pPr>
        <w:pStyle w:val="Nadpis6"/>
        <w:spacing w:before="0" w:after="0"/>
        <w:ind w:left="426"/>
        <w:jc w:val="center"/>
        <w:rPr>
          <w:iCs/>
          <w:sz w:val="32"/>
          <w:szCs w:val="32"/>
        </w:rPr>
      </w:pPr>
    </w:p>
    <w:p w:rsidR="009D3BE4" w:rsidRDefault="009D3BE4" w:rsidP="009D3BE4">
      <w:pPr>
        <w:pStyle w:val="Nadpis6"/>
        <w:spacing w:before="0" w:after="0"/>
        <w:ind w:left="426"/>
        <w:jc w:val="center"/>
        <w:rPr>
          <w:iCs/>
          <w:sz w:val="32"/>
          <w:szCs w:val="32"/>
        </w:rPr>
      </w:pPr>
    </w:p>
    <w:p w:rsidR="009D3BE4" w:rsidRDefault="009D3BE4" w:rsidP="009D3BE4">
      <w:pPr>
        <w:pStyle w:val="Nadpis6"/>
        <w:spacing w:before="0" w:after="0"/>
        <w:ind w:left="426"/>
        <w:jc w:val="center"/>
        <w:rPr>
          <w:iCs/>
          <w:sz w:val="32"/>
          <w:szCs w:val="32"/>
        </w:rPr>
      </w:pPr>
    </w:p>
    <w:p w:rsidR="009D3BE4" w:rsidRDefault="009D3BE4" w:rsidP="009D3BE4">
      <w:pPr>
        <w:pStyle w:val="Nadpis6"/>
        <w:spacing w:before="0" w:after="0"/>
        <w:ind w:left="426"/>
        <w:jc w:val="center"/>
        <w:rPr>
          <w:iCs/>
          <w:sz w:val="32"/>
          <w:szCs w:val="32"/>
        </w:rPr>
      </w:pPr>
    </w:p>
    <w:p w:rsidR="009D3BE4" w:rsidRDefault="009D3BE4" w:rsidP="009D3BE4">
      <w:pPr>
        <w:pStyle w:val="Nadpis6"/>
        <w:spacing w:before="0" w:after="0"/>
        <w:ind w:left="426"/>
        <w:jc w:val="center"/>
        <w:rPr>
          <w:iCs/>
          <w:sz w:val="32"/>
          <w:szCs w:val="32"/>
        </w:rPr>
      </w:pPr>
    </w:p>
    <w:p w:rsidR="009D3BE4" w:rsidRDefault="009D3BE4" w:rsidP="009D3BE4">
      <w:pPr>
        <w:pStyle w:val="Nadpis6"/>
        <w:spacing w:before="0" w:after="0"/>
        <w:ind w:left="426"/>
        <w:jc w:val="center"/>
        <w:rPr>
          <w:iCs/>
          <w:sz w:val="32"/>
          <w:szCs w:val="32"/>
        </w:rPr>
      </w:pPr>
    </w:p>
    <w:p w:rsidR="009D3BE4" w:rsidRDefault="009D3BE4" w:rsidP="009D3BE4">
      <w:pPr>
        <w:pStyle w:val="Nadpis6"/>
        <w:spacing w:before="0" w:after="0"/>
        <w:ind w:left="426"/>
        <w:jc w:val="center"/>
        <w:rPr>
          <w:iCs/>
          <w:sz w:val="32"/>
          <w:szCs w:val="32"/>
        </w:rPr>
      </w:pPr>
    </w:p>
    <w:p w:rsidR="00396931" w:rsidRDefault="00396931"/>
    <w:sectPr w:rsidR="00396931" w:rsidSect="0039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D3BE4"/>
    <w:rsid w:val="00104955"/>
    <w:rsid w:val="00277F28"/>
    <w:rsid w:val="00311326"/>
    <w:rsid w:val="00396931"/>
    <w:rsid w:val="005754E2"/>
    <w:rsid w:val="006A5A25"/>
    <w:rsid w:val="00731112"/>
    <w:rsid w:val="00793A65"/>
    <w:rsid w:val="007D333C"/>
    <w:rsid w:val="008774AF"/>
    <w:rsid w:val="008C3F85"/>
    <w:rsid w:val="009D3BE4"/>
    <w:rsid w:val="00B511B1"/>
    <w:rsid w:val="00B6134A"/>
    <w:rsid w:val="00B86119"/>
    <w:rsid w:val="00BF3AC1"/>
    <w:rsid w:val="00C90356"/>
    <w:rsid w:val="00CF69C1"/>
    <w:rsid w:val="00DC7DE1"/>
    <w:rsid w:val="00E31EB0"/>
    <w:rsid w:val="00E67ADD"/>
    <w:rsid w:val="00EA78DE"/>
    <w:rsid w:val="00FC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BE4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D3B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9D3BE4"/>
    <w:rPr>
      <w:rFonts w:ascii="Times New Roman" w:eastAsia="Times New Roman" w:hAnsi="Times New Roman"/>
      <w:b/>
      <w:bCs/>
      <w:sz w:val="22"/>
      <w:szCs w:val="22"/>
    </w:rPr>
  </w:style>
  <w:style w:type="paragraph" w:styleId="Podtitul">
    <w:name w:val="Subtitle"/>
    <w:basedOn w:val="Normln"/>
    <w:link w:val="PodtitulChar"/>
    <w:qFormat/>
    <w:rsid w:val="009D3BE4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titulChar">
    <w:name w:val="Podtitul Char"/>
    <w:basedOn w:val="Standardnpsmoodstavce"/>
    <w:link w:val="Podtitul"/>
    <w:rsid w:val="009D3BE4"/>
    <w:rPr>
      <w:rFonts w:ascii="Times New Roman" w:eastAsia="Times New Roman" w:hAnsi="Times New Roman"/>
      <w:b/>
      <w:bCs/>
      <w:sz w:val="36"/>
      <w:szCs w:val="36"/>
    </w:rPr>
  </w:style>
  <w:style w:type="paragraph" w:styleId="Textvbloku">
    <w:name w:val="Block Text"/>
    <w:basedOn w:val="Normln"/>
    <w:unhideWhenUsed/>
    <w:rsid w:val="009D3BE4"/>
    <w:pPr>
      <w:spacing w:line="228" w:lineRule="auto"/>
      <w:ind w:left="567" w:right="-92"/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9D3BE4"/>
    <w:pPr>
      <w:ind w:left="720"/>
      <w:contextualSpacing/>
    </w:pPr>
  </w:style>
  <w:style w:type="paragraph" w:customStyle="1" w:styleId="Default">
    <w:name w:val="Default"/>
    <w:rsid w:val="009D3BE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dcterms:created xsi:type="dcterms:W3CDTF">2016-03-03T08:49:00Z</dcterms:created>
  <dcterms:modified xsi:type="dcterms:W3CDTF">2016-03-03T08:49:00Z</dcterms:modified>
</cp:coreProperties>
</file>